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560" w:lineRule="exact"/>
        <w:jc w:val="center"/>
        <w:rPr>
          <w:rFonts w:ascii="方正小标宋简体" w:hAnsi="黑体" w:eastAsia="方正小标宋简体" w:cs="黑体"/>
          <w:sz w:val="44"/>
          <w:szCs w:val="44"/>
        </w:rPr>
      </w:pPr>
      <w:r>
        <w:rPr>
          <w:rFonts w:hint="eastAsia" w:ascii="方正小标宋简体" w:hAnsi="黑体" w:eastAsia="方正小标宋简体" w:cs="黑体"/>
          <w:sz w:val="44"/>
          <w:szCs w:val="44"/>
        </w:rPr>
        <w:t>天津市重点实验室管理系统</w:t>
      </w:r>
    </w:p>
    <w:p>
      <w:pPr>
        <w:adjustRightInd w:val="0"/>
        <w:snapToGrid w:val="0"/>
        <w:spacing w:line="560" w:lineRule="exact"/>
        <w:jc w:val="center"/>
        <w:rPr>
          <w:rFonts w:ascii="方正小标宋简体" w:hAnsi="黑体" w:eastAsia="方正小标宋简体" w:cs="黑体"/>
          <w:sz w:val="44"/>
          <w:szCs w:val="44"/>
        </w:rPr>
      </w:pPr>
      <w:r>
        <w:rPr>
          <w:rFonts w:hint="eastAsia" w:ascii="方正小标宋简体" w:hAnsi="黑体" w:eastAsia="方正小标宋简体" w:cs="黑体"/>
          <w:sz w:val="44"/>
          <w:szCs w:val="44"/>
        </w:rPr>
        <w:t>（验收模块）操作说明</w:t>
      </w:r>
    </w:p>
    <w:p>
      <w:pPr>
        <w:pStyle w:val="2"/>
        <w:numPr>
          <w:ilvl w:val="0"/>
          <w:numId w:val="1"/>
        </w:numPr>
        <w:rPr>
          <w:rFonts w:ascii="Times New Roman" w:hAnsi="Times New Roman" w:eastAsia="黑体"/>
          <w:sz w:val="36"/>
        </w:rPr>
      </w:pPr>
      <w:bookmarkStart w:id="0" w:name="_用户注册"/>
      <w:bookmarkEnd w:id="0"/>
      <w:bookmarkStart w:id="1" w:name="_Toc26187875"/>
      <w:bookmarkStart w:id="2" w:name="_Toc11569"/>
      <w:bookmarkStart w:id="3" w:name="_Toc422579995"/>
      <w:r>
        <w:rPr>
          <w:rFonts w:hint="eastAsia" w:ascii="Times New Roman" w:hAnsi="Times New Roman" w:eastAsia="黑体"/>
          <w:sz w:val="36"/>
        </w:rPr>
        <w:t>环境说明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为了保证系统正常使用，建议用户电脑满足以下要求： 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b/>
          <w:bCs/>
          <w:color w:val="C00000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1.浏览器建议使用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>(1)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>360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>浏览器（极速模式），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>360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>极速浏览器推荐在高级设置中勾选全部使用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>blink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>内核。</w:t>
      </w:r>
    </w:p>
    <w:p>
      <w:pPr>
        <w:ind w:firstLine="560" w:firstLineChars="20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drawing>
          <wp:inline distT="0" distB="0" distL="0" distR="0">
            <wp:extent cx="4876800" cy="3067050"/>
            <wp:effectExtent l="0" t="0" r="0" b="0"/>
            <wp:docPr id="5" name="图片 5" descr="C:\Users\Start\AppData\Local\Temp\16322721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Start\AppData\Local\Temp\1632272109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081" cy="30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浏览器内核设置</w:t>
      </w:r>
    </w:p>
    <w:p>
      <w:pPr>
        <w:spacing w:line="360" w:lineRule="auto"/>
        <w:ind w:left="840" w:leftChars="266" w:hanging="281" w:hangingChars="1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 xml:space="preserve"> (2)</w:t>
      </w:r>
      <w:r>
        <w:rPr>
          <w:rFonts w:ascii="Times New Roman" w:hAnsi="Times New Roman" w:cs="Times New Roman"/>
          <w:b/>
          <w:bCs/>
          <w:color w:val="C00000"/>
          <w:sz w:val="28"/>
          <w:szCs w:val="32"/>
        </w:rPr>
        <w:t>Google Chrome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>浏览器</w:t>
      </w:r>
      <w:r>
        <w:rPr>
          <w:rFonts w:hint="eastAsia" w:ascii="Times New Roman" w:hAnsi="Times New Roman" w:cs="Times New Roman"/>
          <w:sz w:val="28"/>
          <w:szCs w:val="32"/>
        </w:rPr>
        <w:t>。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2.用户上传的附件的大小不超过10M，每个附件模块支持上传多个附件；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3.显示器分辨率建议使用1028*720或以上；</w:t>
      </w:r>
    </w:p>
    <w:p>
      <w:pPr>
        <w:pStyle w:val="2"/>
        <w:numPr>
          <w:ilvl w:val="0"/>
          <w:numId w:val="1"/>
        </w:numPr>
        <w:rPr>
          <w:rFonts w:ascii="Times New Roman" w:hAnsi="Times New Roman" w:eastAsia="黑体"/>
          <w:sz w:val="36"/>
        </w:rPr>
      </w:pPr>
      <w:r>
        <w:rPr>
          <w:rFonts w:hint="eastAsia" w:ascii="Times New Roman" w:hAnsi="Times New Roman" w:eastAsia="黑体"/>
          <w:sz w:val="36"/>
        </w:rPr>
        <w:t>用户说明</w:t>
      </w:r>
    </w:p>
    <w:p>
      <w:pPr/>
      <w:r>
        <mc:AlternateContent>
          <mc:Choice Requires="wpc">
            <w:drawing>
              <wp:inline distT="0" distB="0" distL="0" distR="0">
                <wp:extent cx="5343525" cy="790575"/>
                <wp:effectExtent l="0" t="0" r="28575" b="9525"/>
                <wp:docPr id="78" name="画布 7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52" name="文本框 46"/>
                        <wps:cNvSpPr txBox="1"/>
                        <wps:spPr>
                          <a:xfrm>
                            <a:off x="4796232" y="508875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instrText xml:space="preserve">eq \o\ac(○,5)</w:instrText>
                              </w:r>
                              <w:r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3" name="文本框 47"/>
                        <wps:cNvSpPr txBox="1"/>
                        <wps:spPr>
                          <a:xfrm>
                            <a:off x="3712442" y="505241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instrText xml:space="preserve">eq \o\ac(○,4)</w:instrText>
                              </w:r>
                              <w:r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4" name="文本框 49"/>
                        <wps:cNvSpPr txBox="1"/>
                        <wps:spPr>
                          <a:xfrm>
                            <a:off x="2605445" y="516145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instrText xml:space="preserve">eq \o\ac(○,3)</w:instrText>
                              </w:r>
                              <w:r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1" name="文本框 50"/>
                        <wps:cNvSpPr txBox="1"/>
                        <wps:spPr>
                          <a:xfrm>
                            <a:off x="1453193" y="530685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eq \o\ac(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○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,2)</w:instrTex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end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eq \o\ac(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○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,1)</w:instrTex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3" name="文本框 55"/>
                        <wps:cNvSpPr txBox="1"/>
                        <wps:spPr>
                          <a:xfrm>
                            <a:off x="318346" y="534319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eq \o\ac(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○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,1)</w:instrTex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4" name="矩形: 圆角 56"/>
                        <wps:cNvSpPr/>
                        <wps:spPr>
                          <a:xfrm>
                            <a:off x="2" y="7269"/>
                            <a:ext cx="866800" cy="534319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法人用户注册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5" name="矩形: 圆角 57"/>
                        <wps:cNvSpPr/>
                        <wps:spPr>
                          <a:xfrm>
                            <a:off x="1152254" y="3635"/>
                            <a:ext cx="866800" cy="53795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局级单位审批资质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6" name="矩形: 圆角 58"/>
                        <wps:cNvSpPr/>
                        <wps:spPr>
                          <a:xfrm>
                            <a:off x="2283619" y="1"/>
                            <a:ext cx="866800" cy="548859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个人用户注册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矩形: 圆角 59"/>
                        <wps:cNvSpPr/>
                        <wps:spPr>
                          <a:xfrm>
                            <a:off x="3387135" y="3635"/>
                            <a:ext cx="866800" cy="53795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法人用户授权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9" name="直接箭头连接符 60"/>
                        <wps:cNvCnPr/>
                        <wps:spPr>
                          <a:xfrm flipV="1">
                            <a:off x="866802" y="272614"/>
                            <a:ext cx="285452" cy="18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直接箭头连接符 67"/>
                        <wps:cNvCnPr/>
                        <wps:spPr>
                          <a:xfrm>
                            <a:off x="2019055" y="272614"/>
                            <a:ext cx="264565" cy="18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直接箭头连接符 70"/>
                        <wps:cNvCnPr/>
                        <wps:spPr>
                          <a:xfrm flipV="1">
                            <a:off x="3150419" y="272614"/>
                            <a:ext cx="236716" cy="18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矩形: 圆角 71"/>
                        <wps:cNvSpPr/>
                        <wps:spPr>
                          <a:xfrm>
                            <a:off x="4476727" y="3635"/>
                            <a:ext cx="866800" cy="54159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个人用户登录填报信息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直接箭头连接符 75"/>
                        <wps:cNvCnPr/>
                        <wps:spPr>
                          <a:xfrm>
                            <a:off x="4253935" y="272614"/>
                            <a:ext cx="222792" cy="18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76" o:spid="_x0000_s1026" o:spt="203" style="height:62.25pt;width:420.75pt;" coordsize="5343525,790575" editas="canvas" o:gfxdata="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">
                <o:lock v:ext="edit" aspectratio="f"/>
                <v:shape id="画布 76" o:spid="_x0000_s1026" style="position:absolute;left:0;top:0;height:790575;width:5343525;" fillcolor="#FFFFFF" filled="t" stroked="f" coordsize="21600,21600" o:gfxdata="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">
                  <v:fill on="t" focussize="0,0"/>
                  <v:stroke on="f"/>
                  <v:imagedata o:title=""/>
                  <o:lock v:ext="edit" aspectratio="f"/>
                </v:shape>
                <v:shape id="文本框 46" o:spid="_x0000_s1026" o:spt="202" type="#_x0000_t202" style="position:absolute;left:4796232;top:508875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fDudnXAAAABQEAAA8AAAAAAAAAAQAgAAAAIgAA&#10;AGRycy9kb3ducmV2LnhtbFBLAQIUABQAAAAIAIdO4kAULMFKQgIAAE0EAAAOAAAAAAAAAAEAIAAA&#10;ACYBAABkcnMvZTJvRG9jLnhtbFBLBQYAAAAABgAGAFkBAADaBQAAAAAA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instrText xml:space="preserve">eq \o\ac(○,5)</w:instrText>
                        </w:r>
                        <w:r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本框 47" o:spid="_x0000_s1026" o:spt="202" type="#_x0000_t202" style="position:absolute;left:3712442;top:505241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3w7nZ1wAAAAUBAAAPAAAAAAAAAAEAIAAAACIA&#10;AABkcnMvZG93bnJldi54bWxQSwECFAAUAAAACACHTuJAvMYqREMCAABNBAAADgAAAAAAAAABACAA&#10;AAAmAQAAZHJzL2Uyb0RvYy54bWxQSwUGAAAAAAYABgBZAQAA2wUAAAAA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instrText xml:space="preserve">eq \o\ac(○,4)</w:instrText>
                        </w:r>
                        <w:r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2605445;top:516145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fDudnXAAAABQEAAA8AAAAAAAAAAQAgAAAAIgAAAGRy&#10;cy9kb3ducmV2LnhtbFBLAQIUABQAAAAIAIdO4kCKfS84PwIAAE0EAAAOAAAAAAAAAAEAIAAAACYB&#10;AABkcnMvZTJvRG9jLnhtbFBLBQYAAAAABgAGAFkBAADXBQAAAAAA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instrText xml:space="preserve">eq \o\ac(○,3)</w:instrText>
                        </w:r>
                        <w:r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本框 50" o:spid="_x0000_s1026" o:spt="202" type="#_x0000_t202" style="position:absolute;left:1453193;top:530685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3w7nZ1wAAAAUBAAAPAAAAAAAAAAEAIAAAACIAAABk&#10;cnMvZG93bnJldi54bWxQSwECFAAUAAAACACHTuJAGe64WEACAABNBAAADgAAAAAAAAABACAAAAAm&#10;AQAAZHJzL2Uyb0RvYy54bWxQSwUGAAAAAAYABgBZAQAA2AUAAAAA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eq \o\ac(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○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,2)</w:instrText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end"/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eq \o\ac(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○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,1)</w:instrText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本框 55" o:spid="_x0000_s1026" o:spt="202" type="#_x0000_t202" style="position:absolute;left:318346;top:534319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3w7nZ1wAAAAUBAAAPAAAAAAAAAAEAIAAAACIAAABk&#10;cnMvZG93bnJldi54bWxQSwECFAAUAAAACACHTuJAH/hfWkACAABMBAAADgAAAAAAAAABACAAAAAm&#10;AQAAZHJzL2Uyb0RvYy54bWxQSwUGAAAAAAYABgBZAQAA2AUAAAAA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eq \o\ac(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○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,1)</w:instrText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  <v:roundrect id="矩形: 圆角 56" o:spid="_x0000_s1026" o:spt="2" style="position:absolute;left:2;top:7269;height:534319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7VBuz1QAAAAUB&#10;AAAPAAAAAAAAAAEAIAAAACIAAABkcnMvZG93bnJldi54bWxQSwECFAAUAAAACACHTuJAnQPle5AC&#10;AAAFBQAADgAAAAAAAAABACAAAAAkAQAAZHJzL2Uyb0RvYy54bWxQSwUGAAAAAAYABgBZAQAAJgYA&#10;AAAA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法人用户注册</w:t>
                        </w:r>
                      </w:p>
                    </w:txbxContent>
                  </v:textbox>
                </v:roundrect>
                <v:roundrect id="矩形: 圆角 57" o:spid="_x0000_s1026" o:spt="2" style="position:absolute;left:1152254;top:3635;height:537954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7VBuz&#10;1QAAAAUBAAAPAAAAAAAAAAEAIAAAACIAAABkcnMvZG93bnJldi54bWxQSwECFAAUAAAACACHTuJA&#10;7HeLDJYCAAALBQAADgAAAAAAAAABACAAAAAkAQAAZHJzL2Uyb0RvYy54bWxQSwUGAAAAAAYABgBZ&#10;AQAALAYAAAAA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局级单位审批资质</w:t>
                        </w:r>
                      </w:p>
                    </w:txbxContent>
                  </v:textbox>
                </v:roundrect>
                <v:roundrect id="矩形: 圆角 58" o:spid="_x0000_s1026" o:spt="2" style="position:absolute;left:2283619;top:1;height:548859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7VBuz1QAA&#10;AAUBAAAPAAAAAAAAAAEAIAAAACIAAABkcnMvZG93bnJldi54bWxQSwECFAAUAAAACACHTuJAIk63&#10;l5MCAAAIBQAADgAAAAAAAAABACAAAAAkAQAAZHJzL2Uyb0RvYy54bWxQSwUGAAAAAAYABgBZAQAA&#10;KQYAAAAA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个人用户注册</w:t>
                        </w:r>
                      </w:p>
                    </w:txbxContent>
                  </v:textbox>
                </v:roundrect>
                <v:roundrect id="矩形: 圆角 59" o:spid="_x0000_s1026" o:spt="2" style="position:absolute;left:3387135;top:3635;height:537954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O1Qb&#10;s9UAAAAFAQAADwAAAAAAAAABACAAAAAiAAAAZHJzL2Rvd25yZXYueG1sUEsBAhQAFAAAAAgAh07i&#10;QNLomYiXAgAACwUAAA4AAAAAAAAAAQAgAAAAJAEAAGRycy9lMm9Eb2MueG1sUEsFBgAAAAAGAAYA&#10;WQEAAC0GAAAAAAAA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法人用户授权</w:t>
                        </w:r>
                      </w:p>
                    </w:txbxContent>
                  </v:textbox>
                </v:roundrect>
                <v:shape id="直接箭头连接符 60" o:spid="_x0000_s1026" o:spt="32" type="#_x0000_t32" style="position:absolute;left:866802;top:272614;flip:y;height:1817;width:285452;" filled="f" stroked="t" coordsize="21600,21600" o:gfxdata="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/awAHVAAAABQEAAA8AAAAAAAAAAQAg&#10;AAAAIgAAAGRycy9kb3ducmV2LnhtbFBLAQIUABQAAAAIAIdO4kCmc1PJEQIAAM0DAAAOAAAAAAAA&#10;AAEAIAAAACQBAABkcnMvZTJvRG9jLnhtbFBLBQYAAAAABgAGAFkBAACnBQAAAAAA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直接箭头连接符 67" o:spid="_x0000_s1026" o:spt="32" type="#_x0000_t32" style="position:absolute;left:2019055;top:272614;height:1817;width:264565;" filled="f" stroked="t" coordsize="21600,21600" o:gfxdata="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Aa3yd1gAAAAUBAAAPAAAAAAAAAAEAIAAAACIA&#10;AABkcnMvZG93bnJldi54bWxQSwECFAAUAAAACACHTuJAo0EAfQsCAADEAwAADgAAAAAAAAABACAA&#10;AAAlAQAAZHJzL2Uyb0RvYy54bWxQSwUGAAAAAAYABgBZAQAAogUAAAAA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直接箭头连接符 70" o:spid="_x0000_s1026" o:spt="32" type="#_x0000_t32" style="position:absolute;left:3150419;top:272614;flip:y;height:1817;width:236716;" filled="f" stroked="t" coordsize="21600,21600" o:gfxdata="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/awAHVAAAABQEAAA8AAAAAAAAA&#10;AQAgAAAAIgAAAGRycy9kb3ducmV2LnhtbFBLAQIUABQAAAAIAIdO4kC9+wwsFAIAAM4DAAAOAAAA&#10;AAAAAAEAIAAAACQBAABkcnMvZTJvRG9jLnhtbFBLBQYAAAAABgAGAFkBAACqBQAAAAAA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roundrect id="矩形: 圆角 71" o:spid="_x0000_s1026" o:spt="2" style="position:absolute;left:4476727;top:3635;height:541590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O1Qb&#10;s9UAAAAFAQAADwAAAAAAAAABACAAAAAiAAAAZHJzL2Rvd25yZXYueG1sUEsBAhQAFAAAAAgAh07i&#10;QGvjMGOXAgAACwUAAA4AAAAAAAAAAQAgAAAAJAEAAGRycy9lMm9Eb2MueG1sUEsFBgAAAAAGAAYA&#10;WQEAAC0GAAAAAAAA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>
                        <w:pPr>
                          <w:jc w:val="left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个人用户登录填报信息</w:t>
                        </w:r>
                      </w:p>
                    </w:txbxContent>
                  </v:textbox>
                </v:roundrect>
                <v:shape id="直接箭头连接符 75" o:spid="_x0000_s1026" o:spt="32" type="#_x0000_t32" style="position:absolute;left:4253935;top:272614;height:1817;width:222792;" filled="f" stroked="t" coordsize="21600,21600" o:gfxdata="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Aa3yd1gAAAAUBAAAPAAAAAAAAAAEAIAAA&#10;ACIAAABkcnMvZG93bnJldi54bWxQSwECFAAUAAAACACHTuJA4KIzog4CAADEAwAADgAAAAAAAAAB&#10;ACAAAAAlAQAAZHJzL2Uyb0RvYy54bWxQSwUGAAAAAAYABgBZAQAApQUAAAAA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rPr>
          <w:rFonts w:ascii="Times New Roman" w:hAnsi="Times New Roman" w:cs="Times New Roman"/>
        </w:rPr>
      </w:pPr>
      <w:bookmarkStart w:id="4" w:name="_Toc5954"/>
      <w:bookmarkStart w:id="5" w:name="_Toc26187870"/>
      <w:r>
        <w:rPr>
          <w:rFonts w:ascii="Times New Roman" w:hAnsi="Times New Roman" w:eastAsia="仿宋_GB2312" w:cs="Times New Roman"/>
          <w:bCs w:val="0"/>
          <w:color w:val="000000"/>
        </w:rPr>
        <w:t>（</w:t>
      </w:r>
      <w:r>
        <w:rPr>
          <w:rFonts w:hint="eastAsia" w:ascii="Times New Roman" w:hAnsi="Times New Roman" w:eastAsia="仿宋_GB2312" w:cs="Times New Roman"/>
          <w:bCs w:val="0"/>
          <w:color w:val="000000"/>
        </w:rPr>
        <w:t>一</w:t>
      </w:r>
      <w:r>
        <w:rPr>
          <w:rFonts w:ascii="Times New Roman" w:hAnsi="Times New Roman" w:eastAsia="仿宋_GB2312" w:cs="Times New Roman"/>
          <w:bCs w:val="0"/>
          <w:color w:val="000000"/>
        </w:rPr>
        <w:t>）</w:t>
      </w:r>
      <w:bookmarkEnd w:id="4"/>
      <w:bookmarkEnd w:id="5"/>
      <w:r>
        <w:rPr>
          <w:rFonts w:ascii="Times New Roman" w:hAnsi="Times New Roman" w:cs="Times New Roman"/>
        </w:rPr>
        <w:t>注意事项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C00000"/>
          <w:sz w:val="28"/>
          <w:szCs w:val="28"/>
        </w:rPr>
        <w:t>请先注册法人用户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（即原</w:t>
      </w:r>
      <w:r>
        <w:rPr>
          <w:rFonts w:ascii="Times New Roman" w:hAnsi="Times New Roman" w:cs="Times New Roman"/>
          <w:color w:val="C00000"/>
          <w:sz w:val="28"/>
          <w:szCs w:val="28"/>
        </w:rPr>
        <w:t>单位管理用户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）</w:t>
      </w:r>
      <w:r>
        <w:rPr>
          <w:rFonts w:ascii="Times New Roman" w:hAnsi="Times New Roman" w:cs="Times New Roman"/>
          <w:color w:val="C00000"/>
          <w:sz w:val="28"/>
          <w:szCs w:val="28"/>
        </w:rPr>
        <w:t>，再注册个人用户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（即原</w:t>
      </w:r>
      <w:r>
        <w:rPr>
          <w:rFonts w:ascii="Times New Roman" w:hAnsi="Times New Roman" w:cs="Times New Roman"/>
          <w:color w:val="C00000"/>
          <w:sz w:val="28"/>
          <w:szCs w:val="28"/>
        </w:rPr>
        <w:t>填报用户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）</w:t>
      </w:r>
      <w:r>
        <w:rPr>
          <w:rFonts w:ascii="Times New Roman" w:hAnsi="Times New Roman" w:cs="Times New Roman"/>
          <w:color w:val="C00000"/>
          <w:sz w:val="28"/>
          <w:szCs w:val="28"/>
        </w:rPr>
        <w:t>。</w:t>
      </w:r>
      <w:r>
        <w:rPr>
          <w:rFonts w:hint="eastAsia" w:ascii="Times New Roman" w:hAnsi="Times New Roman" w:cs="Times New Roman"/>
          <w:sz w:val="28"/>
          <w:szCs w:val="28"/>
        </w:rPr>
        <w:t>法人用户</w:t>
      </w:r>
      <w:r>
        <w:rPr>
          <w:rFonts w:ascii="Times New Roman" w:hAnsi="Times New Roman" w:cs="Times New Roman"/>
          <w:sz w:val="28"/>
          <w:szCs w:val="28"/>
        </w:rPr>
        <w:t>注册完成后，在信息补全页面内补充申报事项的必要信息后</w:t>
      </w:r>
      <w:r>
        <w:rPr>
          <w:rFonts w:hint="eastAsia"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由上级局级主管单位负责审核，审核通过后，</w:t>
      </w:r>
      <w:r>
        <w:rPr>
          <w:rFonts w:hint="eastAsia" w:ascii="Times New Roman" w:hAnsi="Times New Roman" w:cs="Times New Roman"/>
          <w:sz w:val="28"/>
          <w:szCs w:val="28"/>
        </w:rPr>
        <w:t>法人用户</w:t>
      </w:r>
      <w:r>
        <w:rPr>
          <w:rFonts w:ascii="Times New Roman" w:hAnsi="Times New Roman" w:cs="Times New Roman"/>
          <w:sz w:val="28"/>
          <w:szCs w:val="28"/>
        </w:rPr>
        <w:t>生效。</w:t>
      </w:r>
      <w:r>
        <w:rPr>
          <w:rFonts w:hint="eastAsia" w:ascii="Times New Roman" w:hAnsi="Times New Roman" w:cs="Times New Roman"/>
          <w:sz w:val="28"/>
          <w:szCs w:val="28"/>
        </w:rPr>
        <w:t>个人用户</w:t>
      </w:r>
      <w:r>
        <w:rPr>
          <w:rFonts w:ascii="Times New Roman" w:hAnsi="Times New Roman" w:cs="Times New Roman"/>
          <w:sz w:val="28"/>
          <w:szCs w:val="28"/>
        </w:rPr>
        <w:t>注册信息填写完成提交后，进入信息补全页面内补充申报事项的必要信息后</w:t>
      </w:r>
      <w:r>
        <w:rPr>
          <w:rFonts w:hint="eastAsia"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由</w:t>
      </w:r>
      <w:r>
        <w:rPr>
          <w:rFonts w:hint="eastAsia" w:ascii="Times New Roman" w:hAnsi="Times New Roman" w:cs="Times New Roman"/>
          <w:sz w:val="28"/>
          <w:szCs w:val="28"/>
        </w:rPr>
        <w:t>法人用户对其进行</w:t>
      </w:r>
      <w:r>
        <w:rPr>
          <w:rFonts w:ascii="Times New Roman" w:hAnsi="Times New Roman" w:cs="Times New Roman"/>
          <w:sz w:val="28"/>
          <w:szCs w:val="28"/>
        </w:rPr>
        <w:t>授权。</w:t>
      </w:r>
    </w:p>
    <w:p>
      <w:pPr>
        <w:ind w:firstLine="566" w:firstLineChars="202"/>
        <w:rPr>
          <w:b/>
          <w:bCs/>
        </w:rPr>
      </w:pPr>
      <w:r>
        <w:rPr>
          <w:rFonts w:hint="eastAsia" w:ascii="Times New Roman" w:hAnsi="Times New Roman" w:cs="Times New Roman"/>
          <w:sz w:val="28"/>
          <w:szCs w:val="28"/>
        </w:rPr>
        <w:t>2.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在上一年度办理过相关事项的存量用户，需重新在统一身份认证平台注册新账号进行登录，注册时需严格按照“天津市科技管理信息平台”注册时填写的证件类型及证件号进行填写。如填写不一致，会导致无法查看历史数据。</w:t>
      </w:r>
    </w:p>
    <w:p>
      <w:pPr>
        <w:ind w:firstLine="280" w:firstLineChars="1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 3.如果已注册法人用户、个人用户，但忘记用户名密码怎么办？（1）如果注册手机号仍在使用，可点击 “天津网上办事大厅”按钮，点击“忘记密码”，选择“通过手机找回”，根据系统提示进行密码找回操作。</w:t>
      </w:r>
    </w:p>
    <w:p>
      <w:pPr>
        <w:ind w:firstLine="210" w:firstLineChars="100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5271770" cy="2628900"/>
            <wp:effectExtent l="0" t="0" r="1270" b="762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密码</w:t>
      </w:r>
      <w:r>
        <w:rPr>
          <w:rFonts w:ascii="Times New Roman" w:hAnsi="Times New Roman" w:cs="Times New Roman"/>
          <w:b/>
          <w:bCs/>
          <w:sz w:val="24"/>
          <w:szCs w:val="28"/>
        </w:rPr>
        <w:t>找回页面</w:t>
      </w:r>
    </w:p>
    <w:p>
      <w:pPr>
        <w:ind w:firstLine="280" w:firstLineChars="1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（2）如果注册手机号已不再使用，可前往“津心办”APP，在登录界面选择用户类型后依次点击“忘记密码”，“账号找回”，根据系统提示进行操作。</w:t>
      </w:r>
    </w:p>
    <w:p>
      <w:pPr>
        <w:ind w:firstLine="280" w:firstLineChars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71875" cy="2162810"/>
            <wp:effectExtent l="0" t="0" r="0" b="8890"/>
            <wp:docPr id="15" name="图片 15" descr="C:\Users\Start\AppData\Local\Temp\WeChat Files\52c1766f0534046c848092a2831f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tart\AppData\Local\Temp\WeChat Files\52c1766f0534046c848092a2831fb3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2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1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drawing>
          <wp:inline distT="0" distB="0" distL="0" distR="0">
            <wp:extent cx="3571875" cy="2256790"/>
            <wp:effectExtent l="0" t="0" r="0" b="0"/>
            <wp:docPr id="16" name="图片 16" descr="C:\Users\Start\AppData\Local\Temp\WeChat Files\c5e3b22f5c7343a9b777d6253ebc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Start\AppData\Local\Temp\WeChat Files\c5e3b22f5c7343a9b777d6253ebc3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7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drawing>
          <wp:inline distT="0" distB="0" distL="0" distR="0">
            <wp:extent cx="3267710" cy="3162300"/>
            <wp:effectExtent l="0" t="0" r="8890" b="0"/>
            <wp:docPr id="17" name="图片 17" descr="C:\Users\Start\AppData\Local\Temp\WeChat Files\a7a047c7c116afe7597ed622b2ee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Start\AppData\Local\Temp\WeChat Files\a7a047c7c116afe7597ed622b2eefc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4" r="2851" b="40338"/>
                    <a:stretch>
                      <a:fillRect/>
                    </a:stretch>
                  </pic:blipFill>
                  <pic:spPr>
                    <a:xfrm>
                      <a:off x="0" y="0"/>
                      <a:ext cx="3267981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津心办app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密码</w:t>
      </w:r>
      <w:r>
        <w:rPr>
          <w:rFonts w:ascii="Times New Roman" w:hAnsi="Times New Roman" w:cs="Times New Roman"/>
          <w:b/>
          <w:bCs/>
          <w:sz w:val="24"/>
          <w:szCs w:val="28"/>
        </w:rPr>
        <w:t>找回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（3）</w:t>
      </w:r>
      <w:r>
        <w:rPr>
          <w:rFonts w:ascii="Times New Roman" w:hAnsi="Times New Roman" w:cs="Times New Roman"/>
          <w:sz w:val="28"/>
          <w:szCs w:val="28"/>
        </w:rPr>
        <w:t>账户注册成功后，请妥善保管用户名和密码</w:t>
      </w:r>
      <w:r>
        <w:rPr>
          <w:rFonts w:hint="eastAsia" w:ascii="Times New Roman" w:hAnsi="Times New Roman" w:cs="Times New Roman"/>
          <w:sz w:val="28"/>
          <w:szCs w:val="28"/>
        </w:rPr>
        <w:t>，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如在统一身份认证平台注册登录过程中遇到问题，请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电话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咨询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12345</w:t>
      </w:r>
      <w:r>
        <w:rPr>
          <w:rFonts w:ascii="Times New Roman" w:hAnsi="Times New Roman" w:cs="Times New Roman"/>
          <w:sz w:val="28"/>
          <w:szCs w:val="28"/>
        </w:rPr>
        <w:t>。</w:t>
      </w:r>
    </w:p>
    <w:p>
      <w:pPr>
        <w:pStyle w:val="3"/>
        <w:numPr>
          <w:ilvl w:val="0"/>
          <w:numId w:val="2"/>
        </w:numPr>
        <w:spacing w:line="360" w:lineRule="auto"/>
        <w:rPr>
          <w:rFonts w:ascii="Times New Roman" w:hAnsi="Times New Roman" w:eastAsia="仿宋_GB2312" w:cs="Times New Roman"/>
          <w:bCs w:val="0"/>
          <w:color w:val="000000"/>
        </w:rPr>
      </w:pPr>
      <w:bookmarkStart w:id="6" w:name="_Toc26187876"/>
      <w:bookmarkStart w:id="7" w:name="_Toc2126"/>
      <w:r>
        <w:rPr>
          <w:rFonts w:hint="eastAsia" w:ascii="Times New Roman" w:hAnsi="Times New Roman" w:eastAsia="仿宋_GB2312" w:cs="Times New Roman"/>
          <w:bCs w:val="0"/>
          <w:color w:val="000000"/>
        </w:rPr>
        <w:t>法人</w:t>
      </w:r>
      <w:r>
        <w:rPr>
          <w:rFonts w:ascii="Times New Roman" w:hAnsi="Times New Roman" w:eastAsia="仿宋_GB2312" w:cs="Times New Roman"/>
          <w:bCs w:val="0"/>
          <w:color w:val="000000"/>
        </w:rPr>
        <w:t>用户</w:t>
      </w:r>
      <w:bookmarkEnd w:id="6"/>
      <w:bookmarkEnd w:id="7"/>
      <w:r>
        <w:rPr>
          <w:rFonts w:ascii="Times New Roman" w:hAnsi="Times New Roman" w:eastAsia="仿宋_GB2312" w:cs="Times New Roman"/>
          <w:bCs w:val="0"/>
          <w:color w:val="000000"/>
        </w:rPr>
        <w:t>注册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color w:val="000000"/>
          <w:sz w:val="28"/>
          <w:szCs w:val="32"/>
        </w:rPr>
        <w:t>1.</w:t>
      </w:r>
      <w:r>
        <w:rPr>
          <w:rFonts w:ascii="Times New Roman" w:hAnsi="Times New Roman" w:cs="Times New Roman"/>
          <w:color w:val="000000"/>
          <w:sz w:val="28"/>
          <w:szCs w:val="32"/>
        </w:rPr>
        <w:t>单位管理</w:t>
      </w:r>
      <w:r>
        <w:rPr>
          <w:rFonts w:hint="eastAsia" w:ascii="Times New Roman" w:hAnsi="Times New Roman" w:cs="Times New Roman"/>
          <w:color w:val="000000"/>
          <w:sz w:val="28"/>
          <w:szCs w:val="32"/>
        </w:rPr>
        <w:t>员</w:t>
      </w:r>
      <w:r>
        <w:rPr>
          <w:rFonts w:ascii="Times New Roman" w:hAnsi="Times New Roman" w:cs="Times New Roman"/>
          <w:color w:val="000000"/>
          <w:sz w:val="28"/>
          <w:szCs w:val="32"/>
        </w:rPr>
        <w:t>通过</w:t>
      </w:r>
      <w:r>
        <w:fldChar w:fldCharType="begin"/>
      </w:r>
      <w:r>
        <w:instrText xml:space="preserve"> HYPERLINK "http://kjgl.kxjs.tj.gov.cn/" </w:instrText>
      </w:r>
      <w:r>
        <w:fldChar w:fldCharType="separate"/>
      </w:r>
      <w:r>
        <w:rPr>
          <w:rStyle w:val="9"/>
          <w:rFonts w:ascii="Times New Roman" w:hAnsi="Times New Roman"/>
          <w:szCs w:val="32"/>
        </w:rPr>
        <w:t>http</w:t>
      </w:r>
      <w:r>
        <w:rPr>
          <w:rStyle w:val="9"/>
          <w:rFonts w:hint="eastAsia" w:ascii="Times New Roman" w:hAnsi="Times New Roman"/>
          <w:szCs w:val="32"/>
          <w:lang w:eastAsia="zh-CN"/>
        </w:rPr>
        <w:t>s</w:t>
      </w:r>
      <w:r>
        <w:rPr>
          <w:rStyle w:val="9"/>
          <w:rFonts w:ascii="Times New Roman" w:hAnsi="Times New Roman"/>
          <w:szCs w:val="32"/>
        </w:rPr>
        <w:t>://kjgl.kxjs.tj.gov.cn/</w:t>
      </w:r>
      <w:r>
        <w:rPr>
          <w:rStyle w:val="9"/>
          <w:rFonts w:ascii="Times New Roman" w:hAnsi="Times New Roman"/>
          <w:szCs w:val="32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32"/>
        </w:rPr>
        <w:t>进入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系统，</w:t>
      </w:r>
      <w:r>
        <w:rPr>
          <w:rFonts w:ascii="Times New Roman" w:hAnsi="Times New Roman" w:cs="Times New Roman"/>
          <w:sz w:val="28"/>
          <w:szCs w:val="24"/>
        </w:rPr>
        <w:t>点击 “</w:t>
      </w:r>
      <w:r>
        <w:rPr>
          <w:rFonts w:hint="eastAsia" w:ascii="Times New Roman" w:hAnsi="Times New Roman" w:cs="Times New Roman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”按钮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</w:p>
    <w:p>
      <w:pPr>
        <w:ind w:firstLine="560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页面跳转至“</w:t>
      </w:r>
      <w:r>
        <w:rPr>
          <w:rFonts w:hint="eastAsia" w:ascii="Times New Roman" w:hAnsi="Times New Roman" w:cs="Times New Roman"/>
          <w:sz w:val="28"/>
          <w:szCs w:val="28"/>
        </w:rPr>
        <w:t>天津市</w:t>
      </w:r>
      <w:r>
        <w:rPr>
          <w:rFonts w:ascii="Times New Roman" w:hAnsi="Times New Roman" w:cs="Times New Roman"/>
          <w:sz w:val="28"/>
          <w:szCs w:val="28"/>
        </w:rPr>
        <w:t>统一身份认证平台”页面，</w:t>
      </w:r>
      <w:r>
        <w:rPr>
          <w:rFonts w:hint="eastAsia" w:ascii="Times New Roman" w:hAnsi="Times New Roman" w:cs="Times New Roman"/>
          <w:sz w:val="28"/>
          <w:szCs w:val="24"/>
        </w:rPr>
        <w:t>切换到“法人用户”一栏，点击注册按钮。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829175" cy="2714625"/>
            <wp:effectExtent l="0" t="0" r="9525" b="9525"/>
            <wp:docPr id="25" name="图片 25" descr="C:\Users\Start\AppData\Local\Temp\16309082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Start\AppData\Local\Temp\163090821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421" cy="27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选择用户类型</w:t>
      </w:r>
    </w:p>
    <w:p>
      <w:pPr>
        <w:ind w:firstLine="560" w:firstLineChars="20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3.按照</w:t>
      </w:r>
      <w:r>
        <w:rPr>
          <w:rFonts w:ascii="Times New Roman" w:hAnsi="Times New Roman" w:cs="Times New Roman"/>
          <w:sz w:val="28"/>
          <w:szCs w:val="24"/>
        </w:rPr>
        <w:t>系统提示填写注册信息</w:t>
      </w:r>
      <w:r>
        <w:rPr>
          <w:rFonts w:hint="eastAsia" w:ascii="Times New Roman" w:hAnsi="Times New Roman" w:cs="Times New Roman"/>
          <w:sz w:val="28"/>
          <w:szCs w:val="24"/>
        </w:rPr>
        <w:t>，红色“*”号标注的为必填项。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drawing>
          <wp:inline distT="0" distB="0" distL="0" distR="0">
            <wp:extent cx="5276850" cy="4095750"/>
            <wp:effectExtent l="0" t="0" r="0" b="0"/>
            <wp:docPr id="27" name="图片 27" descr="C:\Users\Start\AppData\Local\Temp\16309083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tart\AppData\Local\Temp\163090836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注册信息填写</w:t>
      </w:r>
    </w:p>
    <w:p>
      <w:pPr>
        <w:ind w:firstLine="560" w:firstLineChars="20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具体注册填写内容请注意：</w:t>
      </w:r>
    </w:p>
    <w:p>
      <w:pPr>
        <w:numPr>
          <w:ilvl w:val="0"/>
          <w:numId w:val="3"/>
        </w:numPr>
        <w:ind w:firstLine="425" w:firstLineChars="177"/>
        <w:jc w:val="left"/>
        <w:rPr>
          <w:rFonts w:ascii="黑体" w:hAnsi="黑体" w:eastAsia="黑体" w:cs="Times New Roman"/>
          <w:color w:val="FF0000"/>
          <w:sz w:val="24"/>
          <w:szCs w:val="24"/>
        </w:rPr>
      </w:pPr>
      <w:r>
        <w:rPr>
          <w:rFonts w:hint="eastAsia" w:ascii="黑体" w:hAnsi="黑体" w:eastAsia="黑体" w:cs="Times New Roman"/>
          <w:color w:val="FF0000"/>
          <w:sz w:val="24"/>
          <w:szCs w:val="24"/>
        </w:rPr>
        <w:t>因公安部人口库接口开放时间限制，系统注册时间为每日8:00-18:00，请在此时间段内进行注册，该时间段外将无法注册认证。</w:t>
      </w:r>
    </w:p>
    <w:p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/>
          <w:bCs/>
          <w:sz w:val="24"/>
        </w:rPr>
        <w:t>法人账号:</w:t>
      </w:r>
      <w:r>
        <w:rPr>
          <w:rFonts w:hint="eastAsia" w:ascii="黑体" w:hAnsi="黑体" w:eastAsia="黑体" w:cstheme="minorEastAsia"/>
          <w:sz w:val="24"/>
        </w:rPr>
        <w:t>请输入以字母开头的4-30位字母、数字或下划线的组合。</w:t>
      </w:r>
    </w:p>
    <w:p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登录密码</w:t>
      </w:r>
      <w:r>
        <w:rPr>
          <w:rFonts w:hint="eastAsia" w:ascii="黑体" w:hAnsi="黑体" w:eastAsia="黑体" w:cstheme="minorEastAsia"/>
          <w:sz w:val="24"/>
        </w:rPr>
        <w:t>：请输入8-20位大写字母，小写字母，数字和特殊字符其中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 xml:space="preserve">  任意三种。</w:t>
      </w:r>
    </w:p>
    <w:p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确认密码</w:t>
      </w:r>
      <w:r>
        <w:rPr>
          <w:rFonts w:hint="eastAsia" w:ascii="黑体" w:hAnsi="黑体" w:eastAsia="黑体" w:cstheme="minorEastAsia"/>
          <w:sz w:val="24"/>
        </w:rPr>
        <w:t>：要求和登录密码保持一致。</w:t>
      </w:r>
    </w:p>
    <w:p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用户姓名</w:t>
      </w:r>
      <w:r>
        <w:rPr>
          <w:rFonts w:hint="eastAsia" w:ascii="黑体" w:hAnsi="黑体" w:eastAsia="黑体" w:cstheme="minorEastAsia"/>
          <w:sz w:val="24"/>
        </w:rPr>
        <w:t>：输入与证件类型的姓名保持一致。</w:t>
      </w:r>
    </w:p>
    <w:p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法人类型</w:t>
      </w:r>
      <w:r>
        <w:rPr>
          <w:rFonts w:hint="eastAsia" w:ascii="黑体" w:hAnsi="黑体" w:eastAsia="黑体" w:cstheme="minorEastAsia"/>
          <w:sz w:val="24"/>
        </w:rPr>
        <w:t>：选择法人类型，包括“企业”、“机关事业单位”，“社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>团组织”请根据实际情况选择。</w:t>
      </w:r>
    </w:p>
    <w:p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企业名称</w:t>
      </w:r>
      <w:r>
        <w:rPr>
          <w:rFonts w:hint="eastAsia" w:ascii="黑体" w:hAnsi="黑体" w:eastAsia="黑体" w:cstheme="minorEastAsia"/>
          <w:sz w:val="24"/>
        </w:rPr>
        <w:t>：输入企业名称。</w:t>
      </w:r>
    </w:p>
    <w:p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统一社会信用代码</w:t>
      </w:r>
      <w:r>
        <w:rPr>
          <w:rFonts w:hint="eastAsia" w:ascii="黑体" w:hAnsi="黑体" w:eastAsia="黑体" w:cstheme="minorEastAsia"/>
          <w:sz w:val="24"/>
        </w:rPr>
        <w:t>：输入正确的统一社会信用代码。</w:t>
      </w:r>
    </w:p>
    <w:p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法定代表人姓名</w:t>
      </w:r>
      <w:r>
        <w:rPr>
          <w:rFonts w:hint="eastAsia" w:ascii="黑体" w:hAnsi="黑体" w:eastAsia="黑体" w:cstheme="minorEastAsia"/>
          <w:sz w:val="24"/>
        </w:rPr>
        <w:t>：输入正确的法定代表人姓名。</w:t>
      </w:r>
    </w:p>
    <w:p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法定代表人证件类型</w:t>
      </w:r>
      <w:r>
        <w:rPr>
          <w:rFonts w:hint="eastAsia" w:ascii="黑体" w:hAnsi="黑体" w:eastAsia="黑体" w:cstheme="minorEastAsia"/>
          <w:sz w:val="24"/>
        </w:rPr>
        <w:t>：</w:t>
      </w:r>
    </w:p>
    <w:p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“身份证”输入法定代表人身份证号码以及身份证有效期。</w:t>
      </w:r>
    </w:p>
    <w:p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 xml:space="preserve"> “普通护照”输入护照号码，以及国家或地区。</w:t>
      </w:r>
    </w:p>
    <w:p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“台湾居民来往大陆通行证”输入法定代表人台湾居民来往大陆通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 xml:space="preserve"> 行证号码。</w:t>
      </w:r>
    </w:p>
    <w:p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“港澳居民往来大陆通行证”输入法定代表人港澳居民往来内地通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 xml:space="preserve"> 行证号码。</w:t>
      </w:r>
    </w:p>
    <w:p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“户口簿”输入户口簿编号。</w:t>
      </w:r>
    </w:p>
    <w:p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“军官证”输入军官证证件号。</w:t>
      </w:r>
    </w:p>
    <w:p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“出生医学证明”输入出生医学证明号码。</w:t>
      </w:r>
    </w:p>
    <w:p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“中国人民武装警察部队警官证”输入中国人民武装警察部队警官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>证证件号。</w:t>
      </w:r>
    </w:p>
    <w:p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“其他”输入其他证件号。</w:t>
      </w:r>
    </w:p>
    <w:p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法定代表人手机号码</w:t>
      </w:r>
      <w:r>
        <w:rPr>
          <w:rFonts w:hint="eastAsia" w:ascii="黑体" w:hAnsi="黑体" w:eastAsia="黑体" w:cstheme="minorEastAsia"/>
          <w:sz w:val="24"/>
        </w:rPr>
        <w:t>：输入法定代表人手机号码。</w:t>
      </w:r>
    </w:p>
    <w:p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bCs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验证码：</w:t>
      </w:r>
      <w:r>
        <w:rPr>
          <w:rFonts w:hint="eastAsia" w:ascii="黑体" w:hAnsi="黑体" w:eastAsia="黑体" w:cstheme="minorEastAsia"/>
          <w:sz w:val="24"/>
        </w:rPr>
        <w:t>按照图示输入正确的图形验证码。</w:t>
      </w:r>
    </w:p>
    <w:p>
      <w:pPr>
        <w:ind w:firstLine="482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ind w:firstLine="560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4.注册完成后，点击“网上办事大厅”按钮，登录法人账号，</w:t>
      </w:r>
      <w:r>
        <w:rPr>
          <w:rFonts w:ascii="Times New Roman" w:hAnsi="Times New Roman" w:cs="Times New Roman"/>
          <w:sz w:val="28"/>
          <w:szCs w:val="28"/>
        </w:rPr>
        <w:t>未办理过相关事项的用户会跳转到信息补全页面</w:t>
      </w:r>
      <w:r>
        <w:rPr>
          <w:rFonts w:hint="eastAsia" w:ascii="Times New Roman" w:hAnsi="Times New Roman" w:cs="Times New Roman"/>
          <w:sz w:val="28"/>
          <w:szCs w:val="28"/>
        </w:rPr>
        <w:t>，根据系统提示填写申报事项的必要信息后，</w:t>
      </w:r>
      <w:r>
        <w:rPr>
          <w:rFonts w:ascii="Times New Roman" w:hAnsi="Times New Roman" w:cs="Times New Roman"/>
          <w:color w:val="FF0000"/>
          <w:sz w:val="28"/>
          <w:szCs w:val="28"/>
        </w:rPr>
        <w:t>等待局级主管部门进行审核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，</w:t>
      </w:r>
      <w:r>
        <w:rPr>
          <w:rFonts w:ascii="Times New Roman" w:hAnsi="Times New Roman" w:cs="Times New Roman"/>
          <w:color w:val="FF0000"/>
          <w:sz w:val="28"/>
          <w:szCs w:val="28"/>
        </w:rPr>
        <w:t>审核通过后可正常使用各项功能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。</w:t>
      </w:r>
    </w:p>
    <w:p>
      <w:pPr>
        <w:ind w:firstLine="482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drawing>
          <wp:inline distT="0" distB="0" distL="0" distR="0">
            <wp:extent cx="5274310" cy="3338830"/>
            <wp:effectExtent l="0" t="0" r="2540" b="0"/>
            <wp:docPr id="1" name="图片 1" descr="C:\Users\Start\AppData\Local\Temp\16326162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tart\AppData\Local\Temp\163261627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5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信息补全</w:t>
      </w:r>
    </w:p>
    <w:p>
      <w:pPr>
        <w:pStyle w:val="3"/>
        <w:spacing w:line="360" w:lineRule="auto"/>
        <w:rPr>
          <w:rFonts w:ascii="Times New Roman" w:hAnsi="Times New Roman" w:eastAsia="仿宋_GB2312" w:cs="Times New Roman"/>
          <w:bCs w:val="0"/>
          <w:color w:val="000000"/>
        </w:rPr>
      </w:pPr>
      <w:bookmarkStart w:id="8" w:name="_Toc18179"/>
      <w:bookmarkStart w:id="9" w:name="_Toc26187873"/>
      <w:r>
        <w:rPr>
          <w:rFonts w:ascii="Times New Roman" w:hAnsi="Times New Roman" w:eastAsia="仿宋_GB2312" w:cs="Times New Roman"/>
          <w:bCs w:val="0"/>
          <w:color w:val="000000"/>
        </w:rPr>
        <w:t>（</w:t>
      </w:r>
      <w:r>
        <w:rPr>
          <w:rFonts w:hint="eastAsia" w:ascii="Times New Roman" w:hAnsi="Times New Roman" w:eastAsia="仿宋_GB2312" w:cs="Times New Roman"/>
          <w:bCs w:val="0"/>
          <w:color w:val="000000"/>
        </w:rPr>
        <w:t>三</w:t>
      </w:r>
      <w:r>
        <w:rPr>
          <w:rFonts w:ascii="Times New Roman" w:hAnsi="Times New Roman" w:eastAsia="仿宋_GB2312" w:cs="Times New Roman"/>
          <w:bCs w:val="0"/>
          <w:color w:val="000000"/>
        </w:rPr>
        <w:t>）</w:t>
      </w:r>
      <w:r>
        <w:rPr>
          <w:rFonts w:hint="eastAsia" w:ascii="Times New Roman" w:hAnsi="Times New Roman" w:eastAsia="仿宋_GB2312" w:cs="Times New Roman"/>
          <w:bCs w:val="0"/>
          <w:color w:val="000000"/>
        </w:rPr>
        <w:t>个人</w:t>
      </w:r>
      <w:r>
        <w:rPr>
          <w:rFonts w:ascii="Times New Roman" w:hAnsi="Times New Roman" w:eastAsia="仿宋_GB2312" w:cs="Times New Roman"/>
          <w:bCs w:val="0"/>
          <w:color w:val="000000"/>
        </w:rPr>
        <w:t>用户</w:t>
      </w:r>
      <w:bookmarkEnd w:id="8"/>
      <w:bookmarkEnd w:id="9"/>
      <w:r>
        <w:rPr>
          <w:rFonts w:ascii="Times New Roman" w:hAnsi="Times New Roman" w:eastAsia="仿宋_GB2312" w:cs="Times New Roman"/>
          <w:bCs w:val="0"/>
          <w:color w:val="000000"/>
        </w:rPr>
        <w:t>注册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color w:val="000000"/>
          <w:sz w:val="28"/>
          <w:szCs w:val="32"/>
        </w:rPr>
        <w:t>1.</w:t>
      </w:r>
      <w:r>
        <w:rPr>
          <w:rFonts w:ascii="Times New Roman" w:hAnsi="Times New Roman" w:cs="Times New Roman"/>
          <w:color w:val="000000"/>
          <w:sz w:val="28"/>
          <w:szCs w:val="32"/>
        </w:rPr>
        <w:t>个人用户通过</w:t>
      </w:r>
      <w:r>
        <w:fldChar w:fldCharType="begin"/>
      </w:r>
      <w:r>
        <w:instrText xml:space="preserve"> HYPERLINK "http://kjgl.kxjs.tj.gov.cn/" </w:instrText>
      </w:r>
      <w:r>
        <w:fldChar w:fldCharType="separate"/>
      </w:r>
      <w:r>
        <w:rPr>
          <w:rStyle w:val="9"/>
          <w:rFonts w:ascii="Times New Roman" w:hAnsi="Times New Roman"/>
          <w:szCs w:val="32"/>
        </w:rPr>
        <w:t>http</w:t>
      </w:r>
      <w:r>
        <w:rPr>
          <w:rStyle w:val="9"/>
          <w:rFonts w:hint="eastAsia" w:ascii="Times New Roman" w:hAnsi="Times New Roman"/>
          <w:szCs w:val="32"/>
          <w:lang w:eastAsia="zh-CN"/>
        </w:rPr>
        <w:t>s</w:t>
      </w:r>
      <w:r>
        <w:rPr>
          <w:rStyle w:val="9"/>
          <w:rFonts w:ascii="Times New Roman" w:hAnsi="Times New Roman"/>
          <w:szCs w:val="32"/>
        </w:rPr>
        <w:t>://kjgl.kxjs.tj.gov.cn/</w:t>
      </w:r>
      <w:r>
        <w:rPr>
          <w:rStyle w:val="9"/>
          <w:rFonts w:ascii="Times New Roman" w:hAnsi="Times New Roman"/>
          <w:szCs w:val="32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32"/>
        </w:rPr>
        <w:t>进入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系统，</w:t>
      </w:r>
      <w:r>
        <w:rPr>
          <w:rFonts w:ascii="Times New Roman" w:hAnsi="Times New Roman" w:cs="Times New Roman"/>
          <w:sz w:val="28"/>
          <w:szCs w:val="24"/>
        </w:rPr>
        <w:t>点击“</w:t>
      </w:r>
      <w:r>
        <w:rPr>
          <w:rFonts w:hint="eastAsia" w:ascii="Times New Roman" w:hAnsi="Times New Roman" w:cs="Times New Roman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”按钮</w:t>
      </w:r>
      <w:r>
        <w:rPr>
          <w:rFonts w:hint="eastAsia" w:ascii="Times New Roman" w:hAnsi="Times New Roman" w:cs="Times New Roman"/>
          <w:sz w:val="28"/>
          <w:szCs w:val="24"/>
        </w:rPr>
        <w:t>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ind w:firstLine="560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页面跳转至“</w:t>
      </w:r>
      <w:r>
        <w:rPr>
          <w:rFonts w:hint="eastAsia" w:ascii="Times New Roman" w:hAnsi="Times New Roman" w:cs="Times New Roman"/>
          <w:sz w:val="28"/>
          <w:szCs w:val="28"/>
        </w:rPr>
        <w:t>天津市</w:t>
      </w:r>
      <w:r>
        <w:rPr>
          <w:rFonts w:ascii="Times New Roman" w:hAnsi="Times New Roman" w:cs="Times New Roman"/>
          <w:sz w:val="28"/>
          <w:szCs w:val="28"/>
        </w:rPr>
        <w:t>统一身份认证平台”页面，</w:t>
      </w:r>
      <w:r>
        <w:rPr>
          <w:rFonts w:hint="eastAsia" w:ascii="Times New Roman" w:hAnsi="Times New Roman" w:cs="Times New Roman"/>
          <w:sz w:val="28"/>
          <w:szCs w:val="24"/>
        </w:rPr>
        <w:t>切换到“个人用户”一栏，点击注册按钮。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829175" cy="2714625"/>
            <wp:effectExtent l="0" t="0" r="9525" b="9525"/>
            <wp:docPr id="28" name="图片 28" descr="C:\Users\Start\AppData\Local\Temp\16309082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tart\AppData\Local\Temp\163090821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421" cy="27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6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选择用户类型</w:t>
      </w:r>
    </w:p>
    <w:p>
      <w:pPr>
        <w:ind w:firstLine="560" w:firstLineChars="20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3.按照</w:t>
      </w:r>
      <w:r>
        <w:rPr>
          <w:rFonts w:ascii="Times New Roman" w:hAnsi="Times New Roman" w:cs="Times New Roman"/>
          <w:sz w:val="28"/>
          <w:szCs w:val="24"/>
        </w:rPr>
        <w:t>系统提示填写注册信息</w:t>
      </w:r>
      <w:r>
        <w:rPr>
          <w:rFonts w:hint="eastAsia" w:ascii="Times New Roman" w:hAnsi="Times New Roman" w:cs="Times New Roman"/>
          <w:sz w:val="28"/>
          <w:szCs w:val="24"/>
        </w:rPr>
        <w:t>，红色“*”号标注的为必填项。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drawing>
          <wp:inline distT="0" distB="0" distL="0" distR="0">
            <wp:extent cx="5269230" cy="3962400"/>
            <wp:effectExtent l="0" t="0" r="7620" b="0"/>
            <wp:docPr id="29" name="图片 29" descr="C:\Users\Start\AppData\Local\Temp\16309087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Start\AppData\Local\Temp\163090877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7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注册信息填写</w:t>
      </w:r>
    </w:p>
    <w:p>
      <w:pPr>
        <w:ind w:firstLine="560" w:firstLineChars="20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具体注册填写内容请注意：</w:t>
      </w:r>
    </w:p>
    <w:p>
      <w:pPr>
        <w:ind w:firstLine="480" w:firstLineChars="200"/>
        <w:jc w:val="left"/>
        <w:rPr>
          <w:rFonts w:ascii="黑体" w:hAnsi="黑体" w:eastAsia="黑体" w:cs="Times New Roman"/>
          <w:color w:val="FF0000"/>
          <w:sz w:val="24"/>
          <w:szCs w:val="24"/>
        </w:rPr>
      </w:pPr>
      <w:r>
        <w:rPr>
          <w:rFonts w:hint="eastAsia" w:ascii="黑体" w:hAnsi="黑体" w:eastAsia="黑体" w:cs="Times New Roman"/>
          <w:color w:val="FF0000"/>
          <w:sz w:val="24"/>
          <w:szCs w:val="24"/>
        </w:rPr>
        <w:t>（1）因公安部人口库接口开放时间限制，系统注册时间为每日8:00-18:00，请在此时间段内进行注册，该时间段外将无法注册认证。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（2）用户账号:请输入以字母开头的4-30位字母、数字或下划线的组合。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（3）登录密码：请输入8-20位大写字母，小写字母，数字和特殊字符其中</w:t>
      </w:r>
      <w:r>
        <w:rPr>
          <w:rFonts w:hint="eastAsia" w:ascii="黑体" w:hAnsi="黑体" w:eastAsia="黑体" w:cs="Times New Roman"/>
          <w:sz w:val="24"/>
          <w:szCs w:val="24"/>
        </w:rPr>
        <w:tab/>
      </w:r>
      <w:r>
        <w:rPr>
          <w:rFonts w:hint="eastAsia" w:ascii="黑体" w:hAnsi="黑体" w:eastAsia="黑体" w:cs="Times New Roman"/>
          <w:sz w:val="24"/>
          <w:szCs w:val="24"/>
        </w:rPr>
        <w:tab/>
      </w:r>
      <w:r>
        <w:rPr>
          <w:rFonts w:hint="eastAsia" w:ascii="黑体" w:hAnsi="黑体" w:eastAsia="黑体" w:cs="Times New Roman"/>
          <w:sz w:val="24"/>
          <w:szCs w:val="24"/>
        </w:rPr>
        <w:t xml:space="preserve">  任意三种。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（4）确认密码：要求和登录密码保持一致。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（5）用户姓名：输入与证件类型的姓名保持一致。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（6）证件类型：选择注册类型：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“身份证”输入身份证号码以及有效期。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 xml:space="preserve"> “普通护照”输入护照号码。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“台湾居民来往大陆通行证”输入台湾居民来往大陆通行证号码。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“港澳居民往来大陆通行证”输入港澳居民往来内地通行证号码。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“外国人永久居留身份证”输入外国人永久居留身份证编号以及选择国家或地区。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“户口簿”输入户口簿编号。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“军官证”输入军官证证件号。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“出生医学证明”输入出生医学证明号码。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“中国人民武装警察部队警官证”输入中国人民武装警察部队警官证证件号。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（7）手机号码：输入手机号码。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（8）验证码：输入正确的验证码。</w:t>
      </w:r>
    </w:p>
    <w:p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（9）短信验证码：点击获取短信验证码--&gt;输入填入的手机号码获取到的验证码。</w:t>
      </w:r>
    </w:p>
    <w:p>
      <w:pPr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4.注册完成后，点击“网上办事大厅”按钮，登录个人账号，</w:t>
      </w:r>
      <w:r>
        <w:rPr>
          <w:rFonts w:ascii="Times New Roman" w:hAnsi="Times New Roman" w:cs="Times New Roman"/>
          <w:sz w:val="28"/>
          <w:szCs w:val="28"/>
        </w:rPr>
        <w:t>未办理过相关事项的用户会进入信息补全页面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</w:p>
    <w:p>
      <w:pPr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74310" cy="2030095"/>
            <wp:effectExtent l="0" t="0" r="2540" b="8255"/>
            <wp:docPr id="10" name="图片 10" descr="C:\Users\Start\AppData\Local\Temp\16318395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Start\AppData\Local\Temp\1631839557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8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信息补全</w:t>
      </w:r>
    </w:p>
    <w:p>
      <w:pPr>
        <w:ind w:firstLine="560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5.其中管理单位需点击选择，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输入管理单位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全称进行查询，在查询结果前勾选，点击“选择”按钮，完成选择管理单位操作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。</w:t>
      </w:r>
    </w:p>
    <w:p>
      <w:pPr>
        <w:jc w:val="center"/>
        <w:rPr>
          <w:rFonts w:ascii="Times New Roman" w:hAnsi="Times New Roman" w:eastAsia="仿宋" w:cs="Times New Roman"/>
          <w:sz w:val="28"/>
          <w:szCs w:val="28"/>
        </w:rPr>
      </w:pP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1571625</wp:posOffset>
                </wp:positionV>
                <wp:extent cx="3743325" cy="1236345"/>
                <wp:effectExtent l="0" t="0" r="9525" b="1905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pacing w:line="360" w:lineRule="auto"/>
                              <w:ind w:firstLine="562" w:firstLineChars="20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如果查不到管理单位，需先联系所属单位，注册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法人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用户。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5.5pt;margin-top:123.75pt;height:97.35pt;width:294.75pt;z-index:251659264;mso-width-relative:page;mso-height-relative:page;" fillcolor="#FFFFFF" filled="t" stroked="t" coordsize="21600,21600" o:gfxdata="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NqgUmdkAAAALAQAADwAAAAAAAAABACAAAAAiAAAAZHJzL2Rvd25yZXYueG1sUEsBAhQA&#10;FAAAAAgAh07iQFtmaGfxAQAA6QMAAA4AAAAAAAAAAQAgAAAAKAEAAGRycy9lMm9Eb2MueG1sUEsF&#10;BgAAAAAGAAYAWQEAAIsFAAA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pacing w:line="360" w:lineRule="auto"/>
                        <w:ind w:firstLine="562" w:firstLineChars="20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如果查不到管理单位，需先联系所属单位，注册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color w:val="FF0000"/>
                          <w:sz w:val="28"/>
                        </w:rPr>
                        <w:t>法人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用户。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drawing>
          <wp:inline distT="0" distB="0" distL="0" distR="0">
            <wp:extent cx="4438650" cy="279844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535" cy="28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9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单位选择</w:t>
      </w:r>
    </w:p>
    <w:p>
      <w:pPr>
        <w:adjustRightInd w:val="0"/>
        <w:spacing w:line="360" w:lineRule="auto"/>
        <w:ind w:firstLine="1120" w:firstLineChars="400"/>
        <w:jc w:val="left"/>
        <w:rPr>
          <w:rFonts w:ascii="Times New Roman" w:hAnsi="Times New Roman" w:cs="Times New Roman"/>
          <w:sz w:val="28"/>
        </w:rPr>
      </w:pPr>
      <w:r>
        <w:rPr>
          <w:rFonts w:hint="eastAsia" w:ascii="Times New Roman" w:hAnsi="Times New Roman" w:cs="Times New Roman"/>
          <w:color w:val="FF0000"/>
          <w:sz w:val="28"/>
        </w:rPr>
        <w:t>注：个人</w:t>
      </w:r>
      <w:r>
        <w:rPr>
          <w:rFonts w:ascii="Times New Roman" w:hAnsi="Times New Roman" w:cs="Times New Roman"/>
          <w:color w:val="FF0000"/>
          <w:sz w:val="28"/>
        </w:rPr>
        <w:t>用户注册完成后，需要使用单位</w:t>
      </w:r>
      <w:r>
        <w:rPr>
          <w:rFonts w:hint="eastAsia" w:ascii="Times New Roman" w:hAnsi="Times New Roman" w:cs="Times New Roman"/>
          <w:color w:val="FF0000"/>
          <w:sz w:val="28"/>
        </w:rPr>
        <w:t>法人</w:t>
      </w:r>
      <w:r>
        <w:rPr>
          <w:rFonts w:ascii="Times New Roman" w:hAnsi="Times New Roman" w:cs="Times New Roman"/>
          <w:color w:val="FF0000"/>
          <w:sz w:val="28"/>
        </w:rPr>
        <w:t>账号</w:t>
      </w:r>
      <w:r>
        <w:rPr>
          <w:rFonts w:ascii="Times New Roman" w:hAnsi="Times New Roman" w:cs="Times New Roman"/>
          <w:color w:val="FF0000"/>
          <w:sz w:val="28"/>
        </w:rPr>
        <w:t>登录系统</w:t>
      </w:r>
      <w:r>
        <w:rPr>
          <w:rFonts w:hint="eastAsia" w:ascii="Times New Roman" w:hAnsi="Times New Roman" w:cs="Times New Roman"/>
          <w:color w:val="FF0000"/>
          <w:sz w:val="28"/>
        </w:rPr>
        <w:t>，</w:t>
      </w:r>
      <w:r>
        <w:rPr>
          <w:rFonts w:ascii="Times New Roman" w:hAnsi="Times New Roman" w:cs="Times New Roman"/>
          <w:color w:val="FF0000"/>
          <w:sz w:val="28"/>
        </w:rPr>
        <w:t>对个人</w:t>
      </w:r>
      <w:r>
        <w:rPr>
          <w:rFonts w:ascii="Times New Roman" w:hAnsi="Times New Roman" w:cs="Times New Roman"/>
          <w:color w:val="FF0000"/>
          <w:sz w:val="28"/>
        </w:rPr>
        <w:t>用户进行授权</w:t>
      </w:r>
      <w:r>
        <w:rPr>
          <w:rFonts w:hint="eastAsia" w:ascii="Times New Roman" w:hAnsi="Times New Roman" w:cs="Times New Roman"/>
          <w:color w:val="FF0000"/>
          <w:sz w:val="28"/>
        </w:rPr>
        <w:t>，授权成功后</w:t>
      </w:r>
      <w:r>
        <w:rPr>
          <w:rFonts w:ascii="Times New Roman" w:hAnsi="Times New Roman" w:cs="Times New Roman"/>
          <w:color w:val="FF0000"/>
          <w:sz w:val="28"/>
        </w:rPr>
        <w:t>即可正常</w:t>
      </w:r>
      <w:r>
        <w:rPr>
          <w:rFonts w:hint="eastAsia" w:ascii="Times New Roman" w:hAnsi="Times New Roman" w:cs="Times New Roman"/>
          <w:color w:val="FF0000"/>
          <w:sz w:val="28"/>
        </w:rPr>
        <w:t>使用</w:t>
      </w:r>
      <w:r>
        <w:rPr>
          <w:rFonts w:ascii="Times New Roman" w:hAnsi="Times New Roman" w:cs="Times New Roman"/>
          <w:color w:val="FF0000"/>
          <w:sz w:val="28"/>
        </w:rPr>
        <w:t>系统</w:t>
      </w:r>
      <w:r>
        <w:rPr>
          <w:rFonts w:ascii="Times New Roman" w:hAnsi="Times New Roman" w:cs="Times New Roman"/>
          <w:sz w:val="28"/>
        </w:rPr>
        <w:t>。</w:t>
      </w:r>
    </w:p>
    <w:p>
      <w:pPr>
        <w:pStyle w:val="4"/>
        <w:rPr>
          <w:rFonts w:ascii="Times New Roman" w:hAnsi="Times New Roman" w:cs="Times New Roman"/>
          <w:sz w:val="28"/>
        </w:rPr>
      </w:pPr>
      <w:bookmarkStart w:id="10" w:name="_Toc4680"/>
      <w:bookmarkStart w:id="11" w:name="_Toc26187879"/>
      <w:bookmarkStart w:id="12" w:name="_Toc26187880"/>
      <w:r>
        <w:rPr>
          <w:rFonts w:ascii="Times New Roman" w:hAnsi="Times New Roman" w:eastAsia="仿宋_GB2312" w:cs="Times New Roman"/>
          <w:bCs w:val="0"/>
          <w:color w:val="000000"/>
        </w:rPr>
        <w:t>（</w:t>
      </w:r>
      <w:r>
        <w:rPr>
          <w:rFonts w:hint="eastAsia" w:ascii="Times New Roman" w:hAnsi="Times New Roman" w:eastAsia="仿宋_GB2312" w:cs="Times New Roman"/>
          <w:bCs w:val="0"/>
          <w:color w:val="000000"/>
        </w:rPr>
        <w:t>四</w:t>
      </w:r>
      <w:r>
        <w:rPr>
          <w:rFonts w:ascii="Times New Roman" w:hAnsi="Times New Roman" w:eastAsia="仿宋_GB2312" w:cs="Times New Roman"/>
          <w:bCs w:val="0"/>
          <w:color w:val="000000"/>
        </w:rPr>
        <w:t>）</w:t>
      </w:r>
      <w:r>
        <w:rPr>
          <w:rFonts w:ascii="Times New Roman" w:hAnsi="Times New Roman" w:cs="Times New Roman"/>
          <w:sz w:val="28"/>
        </w:rPr>
        <w:t>为个人用户</w:t>
      </w:r>
      <w:bookmarkEnd w:id="10"/>
      <w:r>
        <w:rPr>
          <w:rFonts w:ascii="Times New Roman" w:hAnsi="Times New Roman" w:cs="Times New Roman"/>
          <w:sz w:val="28"/>
        </w:rPr>
        <w:t>授权</w:t>
      </w:r>
      <w:bookmarkEnd w:id="11"/>
    </w:p>
    <w:p>
      <w:pPr>
        <w:spacing w:line="360" w:lineRule="auto"/>
        <w:ind w:firstLine="1120" w:firstLineChars="4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1.法人</w:t>
      </w:r>
      <w:r>
        <w:rPr>
          <w:rFonts w:ascii="Times New Roman" w:hAnsi="Times New Roman" w:cs="Times New Roman"/>
          <w:sz w:val="28"/>
          <w:szCs w:val="28"/>
        </w:rPr>
        <w:t>用户</w:t>
      </w:r>
      <w:r>
        <w:rPr>
          <w:rFonts w:hint="eastAsia" w:ascii="Times New Roman" w:hAnsi="Times New Roman" w:cs="Times New Roman"/>
          <w:sz w:val="28"/>
          <w:szCs w:val="28"/>
        </w:rPr>
        <w:t>需打开</w:t>
      </w:r>
      <w:r>
        <w:fldChar w:fldCharType="begin"/>
      </w:r>
      <w:r>
        <w:instrText xml:space="preserve"> HYPERLINK "http://kjgl.kxjs.tj.gov.cn/" </w:instrText>
      </w:r>
      <w:r>
        <w:fldChar w:fldCharType="separate"/>
      </w:r>
      <w:r>
        <w:rPr>
          <w:rStyle w:val="9"/>
          <w:rFonts w:hint="eastAsia" w:ascii="Times New Roman" w:hAnsi="Times New Roman" w:cs="Times New Roman"/>
        </w:rPr>
        <w:t>http</w:t>
      </w:r>
      <w:r>
        <w:rPr>
          <w:rStyle w:val="9"/>
          <w:rFonts w:hint="eastAsia" w:ascii="Times New Roman" w:hAnsi="Times New Roman" w:cs="Times New Roman"/>
          <w:lang w:eastAsia="zh-CN"/>
        </w:rPr>
        <w:t>s</w:t>
      </w:r>
      <w:r>
        <w:rPr>
          <w:rStyle w:val="9"/>
          <w:rFonts w:hint="eastAsia" w:ascii="Times New Roman" w:hAnsi="Times New Roman" w:cs="Times New Roman"/>
        </w:rPr>
        <w:t>://kjgl.kxjs.tj.gov.cn/</w:t>
      </w:r>
      <w:r>
        <w:rPr>
          <w:rStyle w:val="9"/>
          <w:rFonts w:hint="eastAsia" w:ascii="Times New Roman" w:hAnsi="Times New Roman" w:cs="Times New Roman"/>
        </w:rPr>
        <w:fldChar w:fldCharType="end"/>
      </w:r>
      <w:r>
        <w:rPr>
          <w:rFonts w:hint="eastAsia"/>
          <w:sz w:val="28"/>
          <w:szCs w:val="28"/>
        </w:rPr>
        <w:t xml:space="preserve">页面，点击 </w:t>
      </w:r>
      <w:r>
        <w:rPr>
          <w:rFonts w:ascii="Times New Roman" w:hAnsi="Times New Roman" w:cs="Times New Roman"/>
          <w:sz w:val="28"/>
          <w:szCs w:val="24"/>
        </w:rPr>
        <w:t>“</w:t>
      </w:r>
      <w:r>
        <w:rPr>
          <w:rFonts w:hint="eastAsia" w:ascii="Times New Roman" w:hAnsi="Times New Roman" w:cs="Times New Roman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</w:t>
      </w:r>
      <w:r>
        <w:rPr>
          <w:rFonts w:hint="eastAsia"/>
          <w:sz w:val="28"/>
          <w:szCs w:val="28"/>
        </w:rPr>
        <w:t>按钮，</w:t>
      </w:r>
      <w:r>
        <w:rPr>
          <w:rFonts w:hint="eastAsia" w:ascii="Times New Roman" w:hAnsi="Times New Roman" w:cs="Times New Roman"/>
          <w:sz w:val="28"/>
          <w:szCs w:val="28"/>
        </w:rPr>
        <w:t>登录法人账号后</w:t>
      </w:r>
      <w:r>
        <w:rPr>
          <w:rFonts w:ascii="Times New Roman" w:hAnsi="Times New Roman" w:cs="Times New Roman"/>
          <w:sz w:val="28"/>
          <w:szCs w:val="28"/>
        </w:rPr>
        <w:t>，可以看到本单位全部个人用户的信息。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drawing>
          <wp:inline distT="0" distB="0" distL="0" distR="0">
            <wp:extent cx="5505450" cy="2200275"/>
            <wp:effectExtent l="0" t="0" r="0" b="9525"/>
            <wp:docPr id="6" name="图片 6" descr="C:\Users\Start\AppData\Local\Temp\15999658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tart\AppData\Local\Temp\1599965844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5"/>
                    <a:stretch>
                      <a:fillRect/>
                    </a:stretch>
                  </pic:blipFill>
                  <pic:spPr>
                    <a:xfrm>
                      <a:off x="0" y="0"/>
                      <a:ext cx="5517843" cy="220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10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登录页面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hint="eastAsia" w:ascii="Times New Roman" w:hAnsi="Times New Roman" w:cs="Times New Roman"/>
          <w:color w:val="000000"/>
          <w:sz w:val="28"/>
          <w:szCs w:val="32"/>
        </w:rPr>
        <w:t>2.</w:t>
      </w:r>
      <w:r>
        <w:rPr>
          <w:rFonts w:ascii="Times New Roman" w:hAnsi="Times New Roman" w:cs="Times New Roman"/>
          <w:color w:val="000000"/>
          <w:sz w:val="28"/>
          <w:szCs w:val="32"/>
        </w:rPr>
        <w:t>在用户列表操作列中，</w:t>
      </w:r>
      <w:r>
        <w:rPr>
          <w:rFonts w:hint="eastAsia" w:ascii="Times New Roman" w:hAnsi="Times New Roman" w:cs="Times New Roman"/>
          <w:color w:val="000000"/>
          <w:sz w:val="28"/>
          <w:szCs w:val="32"/>
        </w:rPr>
        <w:t>法人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用户选择</w:t>
      </w:r>
      <w:r>
        <w:rPr>
          <w:rFonts w:ascii="Times New Roman" w:hAnsi="Times New Roman" w:cs="Times New Roman"/>
          <w:color w:val="000000"/>
          <w:sz w:val="28"/>
          <w:szCs w:val="32"/>
        </w:rPr>
        <w:t>“</w:t>
      </w:r>
      <w:r>
        <w:rPr>
          <w:rFonts w:ascii="Times New Roman" w:hAnsi="Times New Roman" w:cs="Times New Roman"/>
          <w:color w:val="000000"/>
          <w:sz w:val="28"/>
          <w:szCs w:val="32"/>
        </w:rPr>
        <w:t>模块配置</w:t>
      </w:r>
      <w:r>
        <w:rPr>
          <w:rFonts w:ascii="Times New Roman" w:hAnsi="Times New Roman" w:cs="Times New Roman"/>
          <w:color w:val="000000"/>
          <w:sz w:val="28"/>
          <w:szCs w:val="32"/>
        </w:rPr>
        <w:t>”</w:t>
      </w:r>
      <w:r>
        <w:rPr>
          <w:rFonts w:ascii="Times New Roman" w:hAnsi="Times New Roman" w:cs="Times New Roman"/>
          <w:color w:val="000000"/>
          <w:sz w:val="28"/>
          <w:szCs w:val="32"/>
        </w:rPr>
        <w:t>链接，可以对</w:t>
      </w:r>
      <w:r>
        <w:rPr>
          <w:rFonts w:hint="eastAsia" w:ascii="Times New Roman" w:hAnsi="Times New Roman" w:cs="Times New Roman"/>
          <w:color w:val="000000"/>
          <w:sz w:val="28"/>
          <w:szCs w:val="32"/>
        </w:rPr>
        <w:t>个人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用户授予系统访问权限。勾选对应的子系统，点击保存后该</w:t>
      </w:r>
      <w:r>
        <w:rPr>
          <w:rFonts w:hint="eastAsia" w:ascii="Times New Roman" w:hAnsi="Times New Roman" w:cs="Times New Roman"/>
          <w:color w:val="000000"/>
          <w:sz w:val="28"/>
          <w:szCs w:val="32"/>
        </w:rPr>
        <w:t>个人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用户就有访问对应子系统的权限。</w:t>
      </w:r>
    </w:p>
    <w:p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drawing>
          <wp:inline distT="0" distB="0" distL="0" distR="0">
            <wp:extent cx="5274310" cy="1934210"/>
            <wp:effectExtent l="0" t="0" r="2540" b="8890"/>
            <wp:docPr id="2" name="图片 2" descr="C:\Users\Start\Documents\WeChat Files\start116\FileStorage\Temp\1668736247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tart\Documents\WeChat Files\start116\FileStorage\Temp\166873624704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模块配置</w:t>
      </w:r>
      <w:bookmarkEnd w:id="12"/>
    </w:p>
    <w:p>
      <w:pPr>
        <w:pStyle w:val="2"/>
        <w:numPr>
          <w:ilvl w:val="0"/>
          <w:numId w:val="1"/>
        </w:numPr>
        <w:rPr>
          <w:rFonts w:ascii="Times New Roman" w:hAnsi="Times New Roman" w:eastAsia="黑体"/>
          <w:sz w:val="36"/>
        </w:rPr>
      </w:pPr>
      <w:r>
        <w:rPr>
          <w:rFonts w:hint="eastAsia" w:ascii="Times New Roman" w:hAnsi="Times New Roman" w:eastAsia="黑体"/>
          <w:sz w:val="36"/>
        </w:rPr>
        <w:t>登录使用</w:t>
      </w:r>
    </w:p>
    <w:bookmarkEnd w:id="1"/>
    <w:bookmarkEnd w:id="2"/>
    <w:bookmarkEnd w:id="3"/>
    <w:p>
      <w:pPr>
        <w:pStyle w:val="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hint="eastAsia" w:ascii="Times New Roman" w:hAnsi="Times New Roman" w:cs="Times New Roman"/>
          <w:sz w:val="28"/>
        </w:rPr>
        <w:t>登录系统</w:t>
      </w:r>
    </w:p>
    <w:p>
      <w:pPr>
        <w:adjustRightInd w:val="0"/>
        <w:spacing w:line="360" w:lineRule="auto"/>
        <w:ind w:firstLine="560" w:firstLineChars="200"/>
        <w:jc w:val="left"/>
        <w:rPr>
          <w:rFonts w:ascii="Times New Roman" w:hAnsi="Times New Roman" w:cs="Times New Roman"/>
          <w:b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填报用户通过</w:t>
      </w:r>
      <w:r>
        <w:fldChar w:fldCharType="begin"/>
      </w:r>
      <w:r>
        <w:instrText xml:space="preserve"> HYPERLINK "http://kjgl.kxjs.tj.gov.cn/"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8"/>
          <w:szCs w:val="32"/>
        </w:rPr>
        <w:t>http</w:t>
      </w:r>
      <w:r>
        <w:rPr>
          <w:rStyle w:val="9"/>
          <w:rFonts w:hint="eastAsia" w:ascii="Times New Roman" w:hAnsi="Times New Roman" w:cs="Times New Roman"/>
          <w:sz w:val="28"/>
          <w:szCs w:val="32"/>
          <w:lang w:eastAsia="zh-CN"/>
        </w:rPr>
        <w:t>s</w:t>
      </w:r>
      <w:r>
        <w:rPr>
          <w:rStyle w:val="9"/>
          <w:rFonts w:ascii="Times New Roman" w:hAnsi="Times New Roman" w:cs="Times New Roman"/>
          <w:sz w:val="28"/>
          <w:szCs w:val="32"/>
        </w:rPr>
        <w:t>://kjgl.kxjs.tj.gov.cn/</w:t>
      </w:r>
      <w:r>
        <w:rPr>
          <w:rStyle w:val="9"/>
          <w:rFonts w:ascii="Times New Roman" w:hAnsi="Times New Roman" w:cs="Times New Roman"/>
          <w:sz w:val="28"/>
          <w:szCs w:val="32"/>
        </w:rPr>
        <w:fldChar w:fldCharType="end"/>
      </w:r>
      <w:r>
        <w:rPr>
          <w:rFonts w:ascii="Times New Roman" w:hAnsi="Times New Roman" w:cs="Times New Roman"/>
          <w:sz w:val="28"/>
          <w:szCs w:val="32"/>
        </w:rPr>
        <w:t>登录</w:t>
      </w:r>
      <w:r>
        <w:rPr>
          <w:rFonts w:ascii="Times New Roman" w:hAnsi="Times New Roman" w:cs="Times New Roman"/>
          <w:color w:val="000000"/>
          <w:sz w:val="28"/>
          <w:szCs w:val="32"/>
        </w:rPr>
        <w:t>进入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系统后，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找到</w:t>
      </w:r>
      <w:r>
        <w:rPr>
          <w:rFonts w:hint="eastAsia" w:ascii="Times New Roman" w:hAnsi="Times New Roman" w:cs="Times New Roman"/>
          <w:sz w:val="28"/>
          <w:szCs w:val="32"/>
          <w:u w:val="single" w:color="FFFFFF" w:themeColor="background1"/>
        </w:rPr>
        <w:t>天津市重点实验室管理系统</w:t>
      </w:r>
      <w:r>
        <w:rPr>
          <w:rFonts w:hint="eastAsia" w:ascii="Times New Roman" w:hAnsi="Times New Roman" w:cs="Times New Roman"/>
          <w:sz w:val="28"/>
          <w:szCs w:val="32"/>
          <w:u w:val="single" w:color="FFFFFF" w:themeColor="background1"/>
        </w:rPr>
        <w:t>，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点击在线办理按钮进入系统</w:t>
      </w:r>
      <w:r>
        <w:rPr>
          <w:rFonts w:hint="eastAsia" w:ascii="Times New Roman" w:hAnsi="Times New Roman" w:cs="Times New Roman"/>
          <w:sz w:val="28"/>
          <w:szCs w:val="32"/>
          <w:u w:val="single" w:color="FFFFFF" w:themeColor="background1"/>
        </w:rPr>
        <w:t>。</w:t>
      </w:r>
      <w:r>
        <w:rPr>
          <w:rFonts w:hint="eastAsia" w:ascii="Times New Roman" w:hAnsi="Times New Roman" w:cs="Times New Roman"/>
          <w:sz w:val="28"/>
          <w:szCs w:val="32"/>
          <w:u w:val="single" w:color="FFFFFF" w:themeColor="background1"/>
        </w:rPr>
        <w:t>切换上方的标签栏，打开</w:t>
      </w:r>
      <w:r>
        <w:rPr>
          <w:rFonts w:hint="eastAsia" w:ascii="Times New Roman" w:hAnsi="Times New Roman" w:cs="Times New Roman"/>
          <w:sz w:val="28"/>
          <w:szCs w:val="32"/>
          <w:u w:val="single" w:color="FFFFFF" w:themeColor="background1"/>
        </w:rPr>
        <w:t>天津市</w:t>
      </w:r>
      <w:r>
        <w:rPr>
          <w:rFonts w:hint="eastAsia" w:ascii="Times New Roman" w:hAnsi="Times New Roman" w:cs="Times New Roman"/>
          <w:sz w:val="28"/>
          <w:szCs w:val="32"/>
          <w:u w:val="single" w:color="FFFFFF" w:themeColor="background1"/>
        </w:rPr>
        <w:t>重点实验室验收系统页面。</w:t>
      </w:r>
      <w:r>
        <w:rPr>
          <w:rFonts w:ascii="Times New Roman" w:hAnsi="Times New Roman" w:cs="Times New Roman"/>
          <w:b/>
          <w:color w:val="000000"/>
          <w:sz w:val="28"/>
          <w:szCs w:val="32"/>
        </w:rPr>
        <w:t xml:space="preserve"> </w:t>
      </w:r>
    </w:p>
    <w:p>
      <w:pPr>
        <w:adjustRightInd w:val="0"/>
        <w:jc w:val="center"/>
        <w:rPr>
          <w:rFonts w:ascii="Times New Roman" w:hAnsi="Times New Roman" w:eastAsia="仿宋" w:cs="Times New Roman"/>
          <w:bCs/>
          <w:color w:val="000000"/>
        </w:rPr>
      </w:pPr>
      <w:r>
        <w:rPr>
          <w:rFonts w:ascii="Times New Roman" w:hAnsi="Times New Roman" w:eastAsia="仿宋" w:cs="Times New Roman"/>
          <w:bCs/>
          <w:color w:val="000000"/>
        </w:rPr>
        <w:drawing>
          <wp:inline distT="0" distB="0" distL="0" distR="0">
            <wp:extent cx="5274310" cy="2567940"/>
            <wp:effectExtent l="0" t="0" r="2540" b="3810"/>
            <wp:docPr id="3" name="图片 3" descr="C:\Users\Start\Documents\WeChat Files\start116\FileStorage\Temp\1668736287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tart\Documents\WeChat Files\start116\FileStorage\Temp\166873628772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登录页面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drawing>
          <wp:inline distT="0" distB="0" distL="0" distR="0">
            <wp:extent cx="5274310" cy="2567940"/>
            <wp:effectExtent l="0" t="0" r="2540" b="3810"/>
            <wp:docPr id="7" name="图片 7" descr="C:\Users\Start\Documents\WeChat Files\start116\FileStorage\Temp\1668736348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tart\Documents\WeChat Files\start116\FileStorage\Temp\166873634810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系统主页面</w:t>
      </w:r>
    </w:p>
    <w:p>
      <w:pPr>
        <w:pStyle w:val="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hint="eastAsia" w:ascii="Times New Roman" w:hAnsi="Times New Roman" w:cs="Times New Roman"/>
          <w:sz w:val="28"/>
        </w:rPr>
        <w:t>填报操作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>点击左上方的增加按钮，可以打开填报页面。在填写过程中可随时点击暂存按钮进行临时存储，避免数据丢失。带星号“</w:t>
      </w:r>
      <w:r>
        <w:rPr>
          <w:rFonts w:hint="eastAsia" w:ascii="Times New Roman" w:hAnsi="Times New Roman" w:cs="Times New Roman"/>
          <w:color w:val="FF0000"/>
          <w:sz w:val="28"/>
          <w:szCs w:val="32"/>
        </w:rPr>
        <w:t>*</w:t>
      </w:r>
      <w:r>
        <w:rPr>
          <w:rFonts w:hint="eastAsia" w:ascii="Times New Roman" w:hAnsi="Times New Roman" w:cs="Times New Roman"/>
          <w:sz w:val="28"/>
          <w:szCs w:val="32"/>
        </w:rPr>
        <w:t>”的为必填项。</w:t>
      </w:r>
    </w:p>
    <w:p>
      <w:pPr>
        <w:jc w:val="lef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drawing>
          <wp:inline distT="0" distB="0" distL="0" distR="0">
            <wp:extent cx="5274310" cy="2710815"/>
            <wp:effectExtent l="0" t="0" r="2540" b="0"/>
            <wp:docPr id="14" name="图片 14" descr="C:\Users\Start\Documents\WeChat Files\start116\FileStorage\Temp\166873641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Start\Documents\WeChat Files\start116\FileStorage\Temp\166873641304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填报详情页面</w:t>
      </w:r>
    </w:p>
    <w:p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注：</w:t>
      </w:r>
      <w:r>
        <w:rPr>
          <w:rFonts w:hint="eastAsia" w:ascii="黑体" w:hAnsi="黑体" w:eastAsia="黑体"/>
          <w:color w:val="FF0000"/>
        </w:rPr>
        <w:t>附件上传方法为，先点击选择文件按钮，然后点击开始上传按钮</w:t>
      </w:r>
      <w:r>
        <w:rPr>
          <w:rFonts w:hint="eastAsia" w:ascii="黑体" w:hAnsi="黑体" w:eastAsia="黑体"/>
        </w:rPr>
        <w:t>。</w:t>
      </w:r>
    </w:p>
    <w:p>
      <w:pPr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 xml:space="preserve">    全部数据填写完成并确认所填信息无误后，可再次点击暂存按钮，填报页面关闭后，点击系统页面左上方的查询按钮</w:t>
      </w:r>
    </w:p>
    <w:p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drawing>
          <wp:inline distT="0" distB="0" distL="0" distR="0">
            <wp:extent cx="3686175" cy="1476375"/>
            <wp:effectExtent l="0" t="0" r="9525" b="9525"/>
            <wp:docPr id="9" name="图片 9" descr="C:\Users\Start\AppData\Local\Temp\15996161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tart\AppData\Local\Temp\1599616174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查询按钮</w:t>
      </w:r>
    </w:p>
    <w:p>
      <w:pPr>
        <w:jc w:val="left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 xml:space="preserve">     在页面中找到本次填写的项目右侧的操作栏，点击导出word按钮，下载申报书文件 </w:t>
      </w:r>
    </w:p>
    <w:p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drawing>
          <wp:inline distT="0" distB="0" distL="0" distR="0">
            <wp:extent cx="3543300" cy="1352550"/>
            <wp:effectExtent l="0" t="0" r="0" b="0"/>
            <wp:docPr id="11" name="图片 11" descr="C:\Users\Start\AppData\Local\Temp\15996163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Start\AppData\Local\Temp\1599616317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5</w:t>
      </w:r>
      <w:r>
        <w:rPr>
          <w:rFonts w:ascii="Times New Roman" w:hAnsi="Times New Roman" w:cs="Times New Roman"/>
          <w:b/>
          <w:bCs/>
          <w:sz w:val="24"/>
          <w:szCs w:val="28"/>
        </w:rPr>
        <w:t>导出word按钮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>将申报书打印成纸件后，签字盖章后，将申报书进行扫描，以pdf文件形式进行保存。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>在页面中找到本次填写的项目右侧的操作栏，点击编辑按钮，重新进入申报详情填写页面</w:t>
      </w:r>
    </w:p>
    <w:p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drawing>
          <wp:inline distT="0" distB="0" distL="0" distR="0">
            <wp:extent cx="3676650" cy="1009650"/>
            <wp:effectExtent l="0" t="0" r="0" b="0"/>
            <wp:docPr id="12" name="图片 12" descr="C:\Users\Start\AppData\Local\Temp\15996166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Start\AppData\Local\Temp\1599616675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6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编辑按钮</w:t>
      </w:r>
    </w:p>
    <w:p>
      <w:pPr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 xml:space="preserve">    在附件上传栏目内“签字盖章后的《天津市重点实验室验收申请书》扫描件”处，上传保存的pdf文件，上传成功</w:t>
      </w:r>
      <w:r>
        <w:rPr>
          <w:rFonts w:hint="eastAsia" w:ascii="Times New Roman" w:hAnsi="Times New Roman" w:cs="Times New Roman"/>
          <w:sz w:val="28"/>
          <w:szCs w:val="32"/>
          <w:lang w:eastAsia="zh-CN"/>
        </w:rPr>
        <w:t>后</w:t>
      </w:r>
      <w:r>
        <w:rPr>
          <w:rFonts w:hint="eastAsia" w:ascii="Times New Roman" w:hAnsi="Times New Roman" w:cs="Times New Roman"/>
          <w:sz w:val="28"/>
          <w:szCs w:val="32"/>
        </w:rPr>
        <w:t>点击保存按钮。</w:t>
      </w:r>
    </w:p>
    <w:p>
      <w:pPr>
        <w:jc w:val="lef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drawing>
          <wp:inline distT="0" distB="0" distL="0" distR="0">
            <wp:extent cx="5274310" cy="1234440"/>
            <wp:effectExtent l="0" t="0" r="2540" b="3810"/>
            <wp:docPr id="23" name="图片 23" descr="C:\Users\Start\Documents\WeChat Files\start116\FileStorage\Temp\1668736483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Start\Documents\WeChat Files\start116\FileStorage\Temp\166873648369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7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上传</w:t>
      </w:r>
      <w:r>
        <w:rPr>
          <w:rFonts w:ascii="Times New Roman" w:hAnsi="Times New Roman" w:cs="Times New Roman"/>
          <w:b/>
          <w:bCs/>
          <w:sz w:val="24"/>
          <w:szCs w:val="28"/>
        </w:rPr>
        <w:t>签章页并保存</w:t>
      </w:r>
    </w:p>
    <w:p>
      <w:pPr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 xml:space="preserve">     保存成功后，主页面操作栏内会出现“提交”按钮，</w:t>
      </w:r>
      <w:r>
        <w:rPr>
          <w:rFonts w:hint="eastAsia" w:ascii="Times New Roman" w:hAnsi="Times New Roman" w:cs="Times New Roman"/>
          <w:sz w:val="28"/>
          <w:szCs w:val="32"/>
          <w:lang w:eastAsia="zh-CN"/>
        </w:rPr>
        <w:t>提交</w:t>
      </w:r>
      <w:bookmarkStart w:id="13" w:name="_GoBack"/>
      <w:bookmarkEnd w:id="13"/>
      <w:r>
        <w:rPr>
          <w:rFonts w:hint="eastAsia" w:ascii="Times New Roman" w:hAnsi="Times New Roman" w:cs="Times New Roman"/>
          <w:sz w:val="28"/>
          <w:szCs w:val="32"/>
        </w:rPr>
        <w:t>后，所填内容不可再修改，本次填写的内容将发送至局级主管单位进行审核，请随时关注审核状态。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>提交后如被退回修改，可点击编辑进入填报详情进行修改。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altName w:val="汉仪书宋二KW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0D295"/>
    <w:multiLevelType w:val="singleLevel"/>
    <w:tmpl w:val="5830D29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9CF6909"/>
    <w:multiLevelType w:val="multilevel"/>
    <w:tmpl w:val="69CF6909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japaneseCounting"/>
      <w:lvlText w:val="（%2）"/>
      <w:lvlJc w:val="left"/>
      <w:pPr>
        <w:ind w:left="1500" w:hanging="108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F24F0C"/>
    <w:multiLevelType w:val="multilevel"/>
    <w:tmpl w:val="73F24F0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74BE5BBF"/>
    <w:multiLevelType w:val="multilevel"/>
    <w:tmpl w:val="74BE5BBF"/>
    <w:lvl w:ilvl="0" w:tentative="0">
      <w:start w:val="2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unhideWhenUsed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Char"/>
    <w:basedOn w:val="8"/>
    <w:link w:val="2"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2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3 Char"/>
    <w:basedOn w:val="8"/>
    <w:link w:val="4"/>
    <w:uiPriority w:val="9"/>
    <w:rPr>
      <w:b/>
      <w:bCs/>
      <w:sz w:val="32"/>
      <w:szCs w:val="32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8"/>
    <w:link w:val="5"/>
    <w:semiHidden/>
    <w:uiPriority w:val="99"/>
    <w:rPr>
      <w:sz w:val="18"/>
      <w:szCs w:val="18"/>
    </w:rPr>
  </w:style>
  <w:style w:type="character" w:customStyle="1" w:styleId="16">
    <w:name w:val="页眉 Char"/>
    <w:basedOn w:val="8"/>
    <w:link w:val="7"/>
    <w:uiPriority w:val="99"/>
    <w:rPr>
      <w:sz w:val="18"/>
      <w:szCs w:val="18"/>
    </w:rPr>
  </w:style>
  <w:style w:type="character" w:customStyle="1" w:styleId="17">
    <w:name w:val="页脚 Char"/>
    <w:basedOn w:val="8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521</Words>
  <Characters>2974</Characters>
  <Lines>24</Lines>
  <Paragraphs>6</Paragraphs>
  <TotalTime>0</TotalTime>
  <ScaleCrop>false</ScaleCrop>
  <LinksUpToDate>false</LinksUpToDate>
  <CharactersWithSpaces>3489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2020-06-22T11:43:00Z</dcterms:created>
  <dc:creator>Lenovo</dc:creator>
  <cp:lastModifiedBy>iPhone</cp:lastModifiedBy>
  <cp:lastPrinted>2020-09-18T15:33:00Z</cp:lastPrinted>
  <dcterms:modified xsi:type="dcterms:W3CDTF">2024-11-06T12:16:13Z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E13E0DF43BE7BF2CB5EC2A6789F9EE62_31</vt:lpwstr>
  </property>
  <property fmtid="{D5CDD505-2E9C-101B-9397-08002B2CF9AE}" pid="3" name="KSOProductBuildVer">
    <vt:lpwstr>2052-12.18.1</vt:lpwstr>
  </property>
</Properties>
</file>