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Calibri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宋体"/>
          <w:sz w:val="44"/>
          <w:szCs w:val="44"/>
        </w:rPr>
        <w:t>天津市滨海新区</w:t>
      </w:r>
      <w:r>
        <w:rPr>
          <w:rFonts w:hint="eastAsia" w:ascii="方正小标宋简体" w:hAnsi="Calibri" w:eastAsia="方正小标宋简体" w:cs="宋体"/>
          <w:sz w:val="44"/>
          <w:szCs w:val="44"/>
          <w:lang w:eastAsia="zh-CN"/>
        </w:rPr>
        <w:t>科学技术</w:t>
      </w:r>
      <w:r>
        <w:rPr>
          <w:rFonts w:hint="eastAsia" w:ascii="方正小标宋简体" w:hAnsi="Calibri" w:eastAsia="方正小标宋简体" w:cs="宋体"/>
          <w:sz w:val="44"/>
          <w:szCs w:val="44"/>
        </w:rPr>
        <w:t>局关于2023年拖欠中小企业账款的情况</w:t>
      </w:r>
      <w:r>
        <w:rPr>
          <w:rFonts w:hint="eastAsia" w:ascii="方正小标宋简体" w:hAnsi="Calibri" w:eastAsia="方正小标宋简体" w:cs="宋体"/>
          <w:sz w:val="44"/>
          <w:szCs w:val="44"/>
          <w:lang w:eastAsia="zh-CN"/>
        </w:rPr>
        <w:t>公示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Calibri" w:eastAsia="仿宋_GB2312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  <w:lang w:eastAsia="zh-CN"/>
        </w:rPr>
      </w:pP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截至2023年12月31日，天津市滨海新区科学技术局拖欠中小企业账款的合同数量0个，金额0万元。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微软雅黑" w:hAnsi="微软雅黑" w:eastAsia="微软雅黑" w:cs="微软雅黑"/>
          <w:color w:val="4D4F53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Calibri" w:eastAsia="仿宋_GB2312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Calibri" w:eastAsia="仿宋_GB2312" w:cs="宋体"/>
          <w:sz w:val="32"/>
          <w:szCs w:val="32"/>
          <w:lang w:eastAsia="zh-CN"/>
        </w:rPr>
      </w:pP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天津市滨海新区科学技术局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Calibri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2024年5月31日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jM4ZDMyNWRjODk0ZjY1OTVjMTQ4MmUyYjRiODkifQ=="/>
  </w:docVars>
  <w:rsids>
    <w:rsidRoot w:val="56BE2DAB"/>
    <w:rsid w:val="0676641E"/>
    <w:rsid w:val="1D0D31E0"/>
    <w:rsid w:val="383C4522"/>
    <w:rsid w:val="3C0B34FD"/>
    <w:rsid w:val="56BE2DAB"/>
    <w:rsid w:val="6A9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2024-05-31T05:42:00Z</dcterms:created>
  <dc:creator>小蜗</dc:creator>
  <cp:lastModifiedBy>小蜗</cp:lastModifiedBy>
  <dcterms:modified xsi:type="dcterms:W3CDTF">2024-05-31T06:14:04Z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91749A33529D4CADB5D2BC215803D32F_11</vt:lpwstr>
  </property>
</Properties>
</file>