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方正小标宋简体" w:hAnsi="微软简标宋" w:eastAsia="方正小标宋简体" w:cs="微软简标宋"/>
          <w:bCs/>
          <w:sz w:val="36"/>
          <w:szCs w:val="32"/>
        </w:rPr>
      </w:pPr>
      <w:r>
        <w:rPr>
          <w:rFonts w:hint="eastAsia" w:ascii="黑体" w:hAnsi="黑体" w:eastAsia="黑体" w:cs="微软简标宋"/>
          <w:sz w:val="32"/>
          <w:szCs w:val="32"/>
        </w:rPr>
        <w:t>附件1</w:t>
      </w:r>
    </w:p>
    <w:p>
      <w:pPr>
        <w:spacing w:line="240" w:lineRule="atLeast"/>
        <w:jc w:val="center"/>
        <w:rPr>
          <w:rFonts w:hint="eastAsia" w:ascii="方正小标宋简体" w:hAnsi="微软简标宋" w:eastAsia="方正小标宋简体" w:cs="微软简标宋"/>
          <w:bCs/>
          <w:sz w:val="32"/>
          <w:szCs w:val="28"/>
        </w:rPr>
      </w:pPr>
      <w:r>
        <w:rPr>
          <w:rFonts w:hint="eastAsia" w:ascii="方正小标宋简体" w:hAnsi="微软简标宋" w:eastAsia="方正小标宋简体" w:cs="微软简标宋"/>
          <w:bCs/>
          <w:sz w:val="32"/>
          <w:szCs w:val="28"/>
        </w:rPr>
        <w:t>滨海新区瞪羚企业、科技领军企业和领军培育企业股改奖励申请表</w:t>
      </w:r>
    </w:p>
    <w:p>
      <w:pPr>
        <w:spacing w:line="240" w:lineRule="atLeast"/>
        <w:jc w:val="center"/>
        <w:rPr>
          <w:rFonts w:hint="eastAsia" w:ascii="方正小标宋简体" w:hAnsi="微软简标宋" w:eastAsia="方正小标宋简体" w:cs="微软简标宋"/>
          <w:bCs/>
          <w:sz w:val="32"/>
          <w:szCs w:val="28"/>
        </w:rPr>
      </w:pPr>
      <w:r>
        <w:rPr>
          <w:rFonts w:hint="eastAsia" w:ascii="方正小标宋简体" w:hAnsi="微软简标宋" w:eastAsia="方正小标宋简体" w:cs="微软简标宋"/>
          <w:bCs/>
          <w:sz w:val="32"/>
          <w:szCs w:val="28"/>
        </w:rPr>
        <w:t>（注</w:t>
      </w:r>
      <w:bookmarkStart w:id="0" w:name="_GoBack"/>
      <w:bookmarkEnd w:id="0"/>
      <w:r>
        <w:rPr>
          <w:rFonts w:hint="eastAsia" w:ascii="方正小标宋简体" w:hAnsi="微软简标宋" w:eastAsia="方正小标宋简体" w:cs="微软简标宋"/>
          <w:bCs/>
          <w:sz w:val="32"/>
          <w:szCs w:val="28"/>
        </w:rPr>
        <w:t>册地在各街镇适用）</w:t>
      </w:r>
    </w:p>
    <w:tbl>
      <w:tblPr>
        <w:tblStyle w:val="10"/>
        <w:tblW w:w="10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091"/>
        <w:gridCol w:w="1748"/>
        <w:gridCol w:w="1668"/>
        <w:gridCol w:w="1738"/>
        <w:gridCol w:w="166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  <w:r>
              <w:rPr>
                <w:rFonts w:hint="eastAsia"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>称（股改前）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  <w:r>
              <w:rPr>
                <w:rFonts w:hint="eastAsia"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>称（股改后）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股份公司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营业执照时间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注册资本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万元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实缴资本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</w:t>
            </w:r>
            <w:r>
              <w:rPr>
                <w:rFonts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实际经营地址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瞪羚企业   </w:t>
            </w: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科技领军企业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领军培育企业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入库登记编号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0"/>
                <w:szCs w:val="20"/>
              </w:rPr>
              <w:t>（瞪羚企业填写）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认定时间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主营业务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银行账号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企业联系人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保荐机构名称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联系人姓名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近3年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财务状况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主营业务收入（万元）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净利润  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纳税总额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研发费用投入总额</w:t>
            </w: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 Light"/>
                <w:sz w:val="24"/>
              </w:rPr>
              <w:t>201</w:t>
            </w:r>
            <w:r>
              <w:rPr>
                <w:rFonts w:hint="eastAsia" w:eastAsia="等线 Light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 Light"/>
                <w:sz w:val="24"/>
              </w:rPr>
              <w:t>201</w:t>
            </w:r>
            <w:r>
              <w:rPr>
                <w:rFonts w:hint="eastAsia" w:eastAsia="等线 Light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 Light"/>
                <w:sz w:val="24"/>
              </w:rPr>
              <w:t>20</w:t>
            </w:r>
            <w:r>
              <w:rPr>
                <w:rFonts w:hint="eastAsia" w:eastAsia="等线 Light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是否已上市（挂牌）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是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已上市（挂牌）板块</w:t>
            </w:r>
          </w:p>
        </w:tc>
        <w:tc>
          <w:tcPr>
            <w:tcW w:w="340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 xml:space="preserve">主板  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 xml:space="preserve">中小板 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 xml:space="preserve">创业板   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>科创板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>新三板</w:t>
            </w:r>
            <w:r>
              <w:rPr>
                <w:rFonts w:hint="eastAsia" w:ascii="Nimbus Roman No9 L" w:hAnsi="Nimbus Roman No9 L" w:eastAsia="仿宋_GB2312" w:cs="Nimbus Roman No9 L"/>
                <w:sz w:val="24"/>
              </w:rPr>
              <w:t xml:space="preserve"> 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>海外市场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上市（挂牌）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否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拟上市（挂牌）板块</w:t>
            </w:r>
          </w:p>
        </w:tc>
        <w:tc>
          <w:tcPr>
            <w:tcW w:w="34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拟上市（挂牌）时间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申请企业承诺书</w:t>
            </w:r>
          </w:p>
        </w:tc>
        <w:tc>
          <w:tcPr>
            <w:tcW w:w="9187" w:type="dxa"/>
            <w:gridSpan w:val="6"/>
            <w:noWrap w:val="0"/>
            <w:vAlign w:val="center"/>
          </w:tcPr>
          <w:p>
            <w:pPr>
              <w:ind w:firstLine="422" w:firstLineChars="200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我公司承诺：我公司在实际经营地址正常开展业务，未纳入</w:t>
            </w:r>
            <w:r>
              <w:rPr>
                <w:rFonts w:hint="eastAsia" w:eastAsia="仿宋_GB2312"/>
                <w:sz w:val="22"/>
              </w:rPr>
              <w:t>天津市市场主体信用信息公示系统、天津市市场主体联合监管系统、信用滨海等</w:t>
            </w:r>
            <w:r>
              <w:rPr>
                <w:rFonts w:eastAsia="仿宋_GB2312"/>
                <w:sz w:val="22"/>
              </w:rPr>
              <w:t>失信名单。本申请表中所填报内容和所提交材料真实、准确、合法</w:t>
            </w:r>
            <w:r>
              <w:rPr>
                <w:rFonts w:hint="eastAsia" w:eastAsia="仿宋_GB2312"/>
                <w:sz w:val="22"/>
              </w:rPr>
              <w:t>。若违反上述承诺，</w:t>
            </w:r>
            <w:r>
              <w:rPr>
                <w:rFonts w:eastAsia="仿宋_GB2312"/>
                <w:sz w:val="22"/>
              </w:rPr>
              <w:t>我公司</w:t>
            </w:r>
            <w:r>
              <w:rPr>
                <w:rFonts w:hint="eastAsia" w:eastAsia="仿宋_GB2312"/>
                <w:sz w:val="22"/>
              </w:rPr>
              <w:t>愿意承担由此带来的</w:t>
            </w:r>
            <w:r>
              <w:rPr>
                <w:rFonts w:eastAsia="仿宋_GB2312"/>
                <w:sz w:val="22"/>
              </w:rPr>
              <w:t>一切</w:t>
            </w:r>
            <w:r>
              <w:rPr>
                <w:rFonts w:hint="eastAsia" w:eastAsia="仿宋_GB2312"/>
                <w:sz w:val="22"/>
              </w:rPr>
              <w:t>后果及相关</w:t>
            </w:r>
            <w:r>
              <w:rPr>
                <w:rFonts w:eastAsia="仿宋_GB2312"/>
                <w:sz w:val="22"/>
              </w:rPr>
              <w:t xml:space="preserve">责任。                                         </w:t>
            </w:r>
          </w:p>
          <w:p>
            <w:pPr>
              <w:ind w:firstLine="46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法定代表人（签字）：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单位（公章）    </w:t>
            </w:r>
            <w:r>
              <w:rPr>
                <w:rFonts w:hint="eastAsia" w:eastAsia="仿宋_GB2312"/>
                <w:sz w:val="24"/>
              </w:rPr>
              <w:t xml:space="preserve">               </w:t>
            </w:r>
            <w:r>
              <w:rPr>
                <w:rFonts w:eastAsia="仿宋_GB2312"/>
                <w:sz w:val="24"/>
              </w:rPr>
              <w:t xml:space="preserve"> 年  月  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街镇意见</w:t>
            </w:r>
          </w:p>
        </w:tc>
        <w:tc>
          <w:tcPr>
            <w:tcW w:w="9187" w:type="dxa"/>
            <w:gridSpan w:val="6"/>
            <w:noWrap w:val="0"/>
            <w:vAlign w:val="center"/>
          </w:tcPr>
          <w:p>
            <w:pPr>
              <w:spacing w:line="240" w:lineRule="exact"/>
              <w:ind w:firstLine="422" w:firstLineChars="200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经核查，我辖区内该企业提交的申请资料真实、合格，所有复印申请材料经与原件比对核查一致，且符合以下条件（在符合条件前画“</w:t>
            </w:r>
            <w:r>
              <w:rPr>
                <w:sz w:val="22"/>
              </w:rPr>
              <w:t>√</w:t>
            </w:r>
            <w:r>
              <w:rPr>
                <w:rFonts w:eastAsia="仿宋_GB2312"/>
                <w:sz w:val="22"/>
              </w:rPr>
              <w:t>”）：</w:t>
            </w:r>
          </w:p>
          <w:p>
            <w:pPr>
              <w:spacing w:line="24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sym w:font="Wingdings 2" w:char="00A3"/>
            </w:r>
            <w:r>
              <w:rPr>
                <w:rFonts w:eastAsia="仿宋_GB2312"/>
                <w:sz w:val="22"/>
              </w:rPr>
              <w:t>企业经营活动正常</w:t>
            </w:r>
            <w:r>
              <w:rPr>
                <w:rFonts w:hint="eastAsia" w:eastAsia="仿宋_GB2312"/>
                <w:sz w:val="22"/>
              </w:rPr>
              <w:t xml:space="preserve">   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eastAsia="仿宋_GB2312"/>
                <w:sz w:val="22"/>
              </w:rPr>
              <w:sym w:font="Wingdings 2" w:char="00A3"/>
            </w:r>
            <w:r>
              <w:rPr>
                <w:rFonts w:eastAsia="仿宋_GB2312"/>
                <w:sz w:val="22"/>
              </w:rPr>
              <w:t>通过</w:t>
            </w:r>
            <w:r>
              <w:rPr>
                <w:rFonts w:hint="eastAsia" w:eastAsia="仿宋_GB2312"/>
                <w:sz w:val="22"/>
              </w:rPr>
              <w:t>瞪羚企业、科技领军企业和领军培育</w:t>
            </w:r>
            <w:r>
              <w:rPr>
                <w:rFonts w:eastAsia="仿宋_GB2312"/>
                <w:sz w:val="22"/>
              </w:rPr>
              <w:t xml:space="preserve">认定  </w:t>
            </w:r>
          </w:p>
          <w:p>
            <w:pPr>
              <w:spacing w:line="24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sym w:font="Wingdings 2" w:char="00A3"/>
            </w:r>
            <w:r>
              <w:rPr>
                <w:rFonts w:eastAsia="仿宋_GB2312"/>
                <w:sz w:val="22"/>
              </w:rPr>
              <w:t>符合申请</w:t>
            </w:r>
            <w:r>
              <w:rPr>
                <w:rFonts w:hint="eastAsia" w:eastAsia="仿宋_GB2312"/>
                <w:sz w:val="22"/>
              </w:rPr>
              <w:t>股改奖励</w:t>
            </w:r>
            <w:r>
              <w:rPr>
                <w:rFonts w:eastAsia="仿宋_GB2312"/>
                <w:sz w:val="22"/>
              </w:rPr>
              <w:t>要求</w:t>
            </w:r>
          </w:p>
          <w:p>
            <w:pPr>
              <w:spacing w:line="160" w:lineRule="exact"/>
              <w:ind w:firstLine="693" w:firstLineChars="3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firstLine="231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经办人：               单位负责人：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单位（盖章）      </w:t>
            </w:r>
          </w:p>
          <w:p>
            <w:pPr>
              <w:spacing w:line="360" w:lineRule="exact"/>
              <w:ind w:firstLine="231" w:firstLineChars="1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  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</w:tbl>
    <w:p>
      <w:pPr>
        <w:spacing w:line="240" w:lineRule="exac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注：本表及所有申报材料一式六份，</w:t>
      </w:r>
      <w:r>
        <w:rPr>
          <w:rFonts w:hint="eastAsia" w:ascii="仿宋_GB2312" w:eastAsia="仿宋_GB2312"/>
          <w:bCs/>
          <w:szCs w:val="21"/>
        </w:rPr>
        <w:t>五份报送至受理地点，一份由</w:t>
      </w:r>
      <w:r>
        <w:rPr>
          <w:rFonts w:hint="eastAsia" w:eastAsia="仿宋_GB2312"/>
          <w:bCs/>
          <w:szCs w:val="21"/>
        </w:rPr>
        <w:t>所属</w:t>
      </w:r>
      <w:r>
        <w:rPr>
          <w:rFonts w:hint="eastAsia" w:ascii="仿宋_GB2312" w:eastAsia="仿宋_GB2312" w:cs="仿宋_GB2312"/>
          <w:bCs/>
          <w:szCs w:val="21"/>
        </w:rPr>
        <w:t>街镇</w:t>
      </w:r>
      <w:r>
        <w:rPr>
          <w:rFonts w:hint="eastAsia" w:ascii="仿宋_GB2312" w:eastAsia="仿宋_GB2312"/>
          <w:bCs/>
          <w:szCs w:val="21"/>
        </w:rPr>
        <w:t xml:space="preserve">留存。 </w:t>
      </w:r>
    </w:p>
    <w:p>
      <w:pPr>
        <w:spacing w:line="240" w:lineRule="exact"/>
        <w:ind w:left="402" w:hanging="402" w:hangingChars="200"/>
        <w:rPr>
          <w:rFonts w:hint="eastAsia" w:ascii="仿宋_GB2312" w:eastAsia="仿宋_GB2312"/>
          <w:bCs/>
          <w:szCs w:val="21"/>
        </w:rPr>
      </w:pPr>
    </w:p>
    <w:p>
      <w:pPr>
        <w:spacing w:line="240" w:lineRule="atLeast"/>
        <w:jc w:val="center"/>
        <w:rPr>
          <w:rFonts w:hint="eastAsia" w:ascii="方正小标宋简体" w:hAnsi="微软简标宋" w:eastAsia="方正小标宋简体" w:cs="微软简标宋"/>
          <w:bCs/>
          <w:sz w:val="32"/>
          <w:szCs w:val="28"/>
        </w:rPr>
      </w:pPr>
      <w:r>
        <w:rPr>
          <w:rFonts w:hint="eastAsia" w:ascii="方正小标宋简体" w:hAnsi="微软简标宋" w:eastAsia="方正小标宋简体" w:cs="微软简标宋"/>
          <w:bCs/>
          <w:sz w:val="32"/>
          <w:szCs w:val="28"/>
        </w:rPr>
        <w:t>滨海新区瞪羚企业、科技领军企业和领军培育企业股改奖励申请表</w:t>
      </w:r>
    </w:p>
    <w:p>
      <w:pPr>
        <w:spacing w:line="240" w:lineRule="atLeast"/>
        <w:jc w:val="center"/>
        <w:rPr>
          <w:rFonts w:hint="eastAsia" w:ascii="方正小标宋简体" w:hAnsi="微软简标宋" w:eastAsia="方正小标宋简体" w:cs="微软简标宋"/>
          <w:bCs/>
          <w:sz w:val="32"/>
          <w:szCs w:val="28"/>
        </w:rPr>
      </w:pPr>
      <w:r>
        <w:rPr>
          <w:rFonts w:hint="eastAsia" w:ascii="方正小标宋简体" w:hAnsi="微软简标宋" w:eastAsia="方正小标宋简体" w:cs="微软简标宋"/>
          <w:bCs/>
          <w:sz w:val="32"/>
          <w:szCs w:val="28"/>
        </w:rPr>
        <w:t>（注册地在各开发区适用）</w:t>
      </w:r>
    </w:p>
    <w:tbl>
      <w:tblPr>
        <w:tblStyle w:val="10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92"/>
        <w:gridCol w:w="1752"/>
        <w:gridCol w:w="1670"/>
        <w:gridCol w:w="1742"/>
        <w:gridCol w:w="166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  <w:r>
              <w:rPr>
                <w:rFonts w:hint="eastAsia"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>称（股改前）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  <w:r>
              <w:rPr>
                <w:rFonts w:hint="eastAsia"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>称（股改后）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股份公司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营业执照时间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注册资本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万元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实缴资本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</w:t>
            </w:r>
            <w:r>
              <w:rPr>
                <w:rFonts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实际经营地址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瞪羚企业   </w:t>
            </w: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科技领军企业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领军培育企业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入库登记编号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0"/>
                <w:szCs w:val="20"/>
              </w:rPr>
              <w:t>（瞪羚企业填写）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认定时间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主营业务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银行账号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企业联系人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保荐机构名称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联系人姓名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近3年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财务状况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主营业务收入（万元）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净利润  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纳税总额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研发费用投入总额</w:t>
            </w: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 Light"/>
                <w:sz w:val="24"/>
              </w:rPr>
              <w:t>201</w:t>
            </w:r>
            <w:r>
              <w:rPr>
                <w:rFonts w:hint="eastAsia" w:eastAsia="等线 Light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 Light"/>
                <w:sz w:val="24"/>
              </w:rPr>
              <w:t>201</w:t>
            </w:r>
            <w:r>
              <w:rPr>
                <w:rFonts w:hint="eastAsia" w:eastAsia="等线 Light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 Light"/>
                <w:sz w:val="24"/>
              </w:rPr>
              <w:t>20</w:t>
            </w:r>
            <w:r>
              <w:rPr>
                <w:rFonts w:hint="eastAsia" w:eastAsia="等线 Light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是否已上市（挂牌）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是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已上市（挂牌）板块</w:t>
            </w:r>
          </w:p>
        </w:tc>
        <w:tc>
          <w:tcPr>
            <w:tcW w:w="341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 xml:space="preserve">主板  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 xml:space="preserve">中小板 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 xml:space="preserve">创业板   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>科创板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>新三板</w:t>
            </w:r>
            <w:r>
              <w:rPr>
                <w:rFonts w:hint="eastAsia" w:ascii="Nimbus Roman No9 L" w:hAnsi="Nimbus Roman No9 L" w:eastAsia="仿宋_GB2312" w:cs="Nimbus Roman No9 L"/>
                <w:sz w:val="24"/>
              </w:rPr>
              <w:t xml:space="preserve"> </w:t>
            </w:r>
            <w:r>
              <w:rPr>
                <w:rFonts w:ascii="Nimbus Roman No9 L" w:hAnsi="Nimbus Roman No9 L" w:eastAsia="仿宋_GB2312" w:cs="Nimbus Roman No9 L"/>
                <w:sz w:val="24"/>
              </w:rPr>
              <w:sym w:font="Wingdings 2" w:char="00A3"/>
            </w:r>
            <w:r>
              <w:rPr>
                <w:rFonts w:ascii="Nimbus Roman No9 L" w:hAnsi="Nimbus Roman No9 L" w:eastAsia="仿宋_GB2312" w:cs="Nimbus Roman No9 L"/>
                <w:sz w:val="24"/>
              </w:rPr>
              <w:t>海外市场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上市（挂牌）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否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拟上市（挂牌）板块</w:t>
            </w:r>
          </w:p>
        </w:tc>
        <w:tc>
          <w:tcPr>
            <w:tcW w:w="341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拟上市（挂牌）时间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申请企业承诺书</w:t>
            </w:r>
          </w:p>
        </w:tc>
        <w:tc>
          <w:tcPr>
            <w:tcW w:w="9204" w:type="dxa"/>
            <w:gridSpan w:val="6"/>
            <w:noWrap w:val="0"/>
            <w:vAlign w:val="center"/>
          </w:tcPr>
          <w:p>
            <w:pPr>
              <w:spacing w:line="320" w:lineRule="exact"/>
              <w:ind w:firstLine="422" w:firstLineChars="200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我公司承诺：我公司在实际经营地址正常开展业务，未纳入</w:t>
            </w:r>
            <w:r>
              <w:rPr>
                <w:rFonts w:hint="eastAsia" w:eastAsia="仿宋_GB2312"/>
                <w:sz w:val="22"/>
              </w:rPr>
              <w:t>天津市市场主体信用信息公示系统、天津市市场主体联合监管系统、信用滨海等</w:t>
            </w:r>
            <w:r>
              <w:rPr>
                <w:rFonts w:eastAsia="仿宋_GB2312"/>
                <w:sz w:val="22"/>
              </w:rPr>
              <w:t>失信名单。本申请表中所填报内容和所提交材料真实、准确、合法</w:t>
            </w:r>
            <w:r>
              <w:rPr>
                <w:rFonts w:hint="eastAsia" w:eastAsia="仿宋_GB2312"/>
                <w:sz w:val="22"/>
              </w:rPr>
              <w:t>。若违反上述承诺，</w:t>
            </w:r>
            <w:r>
              <w:rPr>
                <w:rFonts w:eastAsia="仿宋_GB2312"/>
                <w:sz w:val="22"/>
              </w:rPr>
              <w:t>我公司</w:t>
            </w:r>
            <w:r>
              <w:rPr>
                <w:rFonts w:hint="eastAsia" w:eastAsia="仿宋_GB2312"/>
                <w:sz w:val="22"/>
              </w:rPr>
              <w:t>愿意承担由此带来的</w:t>
            </w:r>
            <w:r>
              <w:rPr>
                <w:rFonts w:eastAsia="仿宋_GB2312"/>
                <w:sz w:val="22"/>
              </w:rPr>
              <w:t>一切</w:t>
            </w:r>
            <w:r>
              <w:rPr>
                <w:rFonts w:hint="eastAsia" w:eastAsia="仿宋_GB2312"/>
                <w:sz w:val="22"/>
              </w:rPr>
              <w:t>后果及相关</w:t>
            </w:r>
            <w:r>
              <w:rPr>
                <w:rFonts w:eastAsia="仿宋_GB2312"/>
                <w:sz w:val="22"/>
              </w:rPr>
              <w:t xml:space="preserve">责任。                                         </w:t>
            </w:r>
          </w:p>
          <w:p>
            <w:pPr>
              <w:ind w:firstLine="462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法定代表人（签字）：                    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单位（公章）                                                                                        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>
      <w:pPr>
        <w:spacing w:line="240" w:lineRule="exact"/>
        <w:ind w:left="402" w:hanging="402" w:hangingChars="20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注：本表及所有申报材料一式五份，</w:t>
      </w:r>
      <w:r>
        <w:rPr>
          <w:rFonts w:hint="eastAsia" w:ascii="仿宋_GB2312" w:eastAsia="仿宋_GB2312"/>
          <w:bCs/>
          <w:szCs w:val="21"/>
        </w:rPr>
        <w:t>报送至各</w:t>
      </w:r>
      <w:r>
        <w:rPr>
          <w:rFonts w:hint="eastAsia" w:ascii="仿宋_GB2312" w:eastAsia="仿宋_GB2312" w:cs="仿宋_GB2312"/>
          <w:bCs/>
          <w:szCs w:val="21"/>
        </w:rPr>
        <w:t>开发区</w:t>
      </w:r>
      <w:r>
        <w:rPr>
          <w:rFonts w:hint="eastAsia" w:ascii="仿宋_GB2312" w:eastAsia="仿宋_GB2312"/>
          <w:bCs/>
          <w:szCs w:val="21"/>
        </w:rPr>
        <w:t>科技主管部门留存。</w:t>
      </w:r>
    </w:p>
    <w:p>
      <w:pPr>
        <w:spacing w:line="240" w:lineRule="exact"/>
        <w:ind w:left="402" w:hanging="402" w:hangingChars="200"/>
        <w:rPr>
          <w:rFonts w:hint="eastAsia" w:ascii="仿宋_GB2312" w:eastAsia="仿宋_GB2312"/>
          <w:bCs/>
          <w:szCs w:val="21"/>
        </w:rPr>
      </w:pPr>
    </w:p>
    <w:sectPr>
      <w:footerReference r:id="rId3" w:type="default"/>
      <w:footerReference r:id="rId4" w:type="even"/>
      <w:pgSz w:w="11906" w:h="16838"/>
      <w:pgMar w:top="567" w:right="1134" w:bottom="397" w:left="1134" w:header="851" w:footer="1417" w:gutter="0"/>
      <w:paperSrc/>
      <w:cols w:space="0" w:num="1"/>
      <w:rtlGutter w:val="0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 Unicode MS">
    <w:altName w:val="Nimbus Roman No9 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201"/>
  <w:drawingGridVerticalSpacing w:val="289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E3"/>
    <w:rsid w:val="00067822"/>
    <w:rsid w:val="00081129"/>
    <w:rsid w:val="0008243A"/>
    <w:rsid w:val="000A01BE"/>
    <w:rsid w:val="000A6265"/>
    <w:rsid w:val="000B3782"/>
    <w:rsid w:val="000C07DA"/>
    <w:rsid w:val="000D7BDA"/>
    <w:rsid w:val="000F175C"/>
    <w:rsid w:val="000F7518"/>
    <w:rsid w:val="00137D71"/>
    <w:rsid w:val="00156667"/>
    <w:rsid w:val="001863AE"/>
    <w:rsid w:val="001921A4"/>
    <w:rsid w:val="00195E5B"/>
    <w:rsid w:val="001C1851"/>
    <w:rsid w:val="001D010E"/>
    <w:rsid w:val="001D1246"/>
    <w:rsid w:val="001E3AEF"/>
    <w:rsid w:val="001F03AE"/>
    <w:rsid w:val="0020010D"/>
    <w:rsid w:val="0021572C"/>
    <w:rsid w:val="00232427"/>
    <w:rsid w:val="00246B34"/>
    <w:rsid w:val="00246D0A"/>
    <w:rsid w:val="00267226"/>
    <w:rsid w:val="0029170E"/>
    <w:rsid w:val="002943BE"/>
    <w:rsid w:val="002A0F4E"/>
    <w:rsid w:val="002A7840"/>
    <w:rsid w:val="002A7EFB"/>
    <w:rsid w:val="002E2493"/>
    <w:rsid w:val="002E760E"/>
    <w:rsid w:val="002F296E"/>
    <w:rsid w:val="0030569C"/>
    <w:rsid w:val="00334772"/>
    <w:rsid w:val="00355A5C"/>
    <w:rsid w:val="00365EAF"/>
    <w:rsid w:val="00382D0C"/>
    <w:rsid w:val="003A6673"/>
    <w:rsid w:val="003D11CD"/>
    <w:rsid w:val="003D425C"/>
    <w:rsid w:val="003D51BC"/>
    <w:rsid w:val="003D5B40"/>
    <w:rsid w:val="003F4CFE"/>
    <w:rsid w:val="003F5EB7"/>
    <w:rsid w:val="00405FDB"/>
    <w:rsid w:val="00423828"/>
    <w:rsid w:val="00425001"/>
    <w:rsid w:val="00443035"/>
    <w:rsid w:val="004579C7"/>
    <w:rsid w:val="00457AEA"/>
    <w:rsid w:val="0047364C"/>
    <w:rsid w:val="00483452"/>
    <w:rsid w:val="00484483"/>
    <w:rsid w:val="004C4B20"/>
    <w:rsid w:val="004E180A"/>
    <w:rsid w:val="004F1507"/>
    <w:rsid w:val="0052337B"/>
    <w:rsid w:val="00536BBF"/>
    <w:rsid w:val="005500AD"/>
    <w:rsid w:val="00554AE0"/>
    <w:rsid w:val="00561F45"/>
    <w:rsid w:val="00591613"/>
    <w:rsid w:val="005A2BF5"/>
    <w:rsid w:val="005A64B4"/>
    <w:rsid w:val="005B4855"/>
    <w:rsid w:val="005F68B4"/>
    <w:rsid w:val="005F7AEE"/>
    <w:rsid w:val="00606866"/>
    <w:rsid w:val="006068A8"/>
    <w:rsid w:val="0062058E"/>
    <w:rsid w:val="00623180"/>
    <w:rsid w:val="006351CD"/>
    <w:rsid w:val="00645316"/>
    <w:rsid w:val="00653538"/>
    <w:rsid w:val="00677C71"/>
    <w:rsid w:val="00685006"/>
    <w:rsid w:val="00685E43"/>
    <w:rsid w:val="006D4EA2"/>
    <w:rsid w:val="006E3376"/>
    <w:rsid w:val="00742C7F"/>
    <w:rsid w:val="00743F79"/>
    <w:rsid w:val="00782C10"/>
    <w:rsid w:val="007A05C2"/>
    <w:rsid w:val="007A4EEA"/>
    <w:rsid w:val="007B1869"/>
    <w:rsid w:val="007B7837"/>
    <w:rsid w:val="007C1588"/>
    <w:rsid w:val="007D6D14"/>
    <w:rsid w:val="007E2A00"/>
    <w:rsid w:val="007F1DB0"/>
    <w:rsid w:val="00831367"/>
    <w:rsid w:val="00861777"/>
    <w:rsid w:val="00884022"/>
    <w:rsid w:val="008B35AD"/>
    <w:rsid w:val="008D2F7A"/>
    <w:rsid w:val="00901D69"/>
    <w:rsid w:val="00913366"/>
    <w:rsid w:val="00923816"/>
    <w:rsid w:val="00930863"/>
    <w:rsid w:val="009310BE"/>
    <w:rsid w:val="00944E00"/>
    <w:rsid w:val="00946B26"/>
    <w:rsid w:val="00953D9F"/>
    <w:rsid w:val="009820D7"/>
    <w:rsid w:val="0099067B"/>
    <w:rsid w:val="00995886"/>
    <w:rsid w:val="009A4A20"/>
    <w:rsid w:val="009A5FFB"/>
    <w:rsid w:val="009C4F16"/>
    <w:rsid w:val="00A144C2"/>
    <w:rsid w:val="00A30439"/>
    <w:rsid w:val="00A92A17"/>
    <w:rsid w:val="00A93299"/>
    <w:rsid w:val="00AA621E"/>
    <w:rsid w:val="00AB780B"/>
    <w:rsid w:val="00AD418B"/>
    <w:rsid w:val="00AD61F1"/>
    <w:rsid w:val="00AE137D"/>
    <w:rsid w:val="00AF2363"/>
    <w:rsid w:val="00B130CD"/>
    <w:rsid w:val="00B213DA"/>
    <w:rsid w:val="00B4682A"/>
    <w:rsid w:val="00B638DD"/>
    <w:rsid w:val="00B7033D"/>
    <w:rsid w:val="00B92A87"/>
    <w:rsid w:val="00BB4706"/>
    <w:rsid w:val="00BD4E12"/>
    <w:rsid w:val="00BD52F7"/>
    <w:rsid w:val="00C00D12"/>
    <w:rsid w:val="00C40461"/>
    <w:rsid w:val="00CB682F"/>
    <w:rsid w:val="00CF3347"/>
    <w:rsid w:val="00D056A9"/>
    <w:rsid w:val="00D065D3"/>
    <w:rsid w:val="00D1470D"/>
    <w:rsid w:val="00D20301"/>
    <w:rsid w:val="00D21B5A"/>
    <w:rsid w:val="00D35F33"/>
    <w:rsid w:val="00D401C1"/>
    <w:rsid w:val="00D524D3"/>
    <w:rsid w:val="00D53FA4"/>
    <w:rsid w:val="00D63C88"/>
    <w:rsid w:val="00D779A5"/>
    <w:rsid w:val="00D8260B"/>
    <w:rsid w:val="00D865C9"/>
    <w:rsid w:val="00D97E51"/>
    <w:rsid w:val="00DA34F6"/>
    <w:rsid w:val="00DC0C78"/>
    <w:rsid w:val="00DC71E5"/>
    <w:rsid w:val="00DC74B6"/>
    <w:rsid w:val="00DE6479"/>
    <w:rsid w:val="00E27DFE"/>
    <w:rsid w:val="00E45F6A"/>
    <w:rsid w:val="00E4685D"/>
    <w:rsid w:val="00E55D4A"/>
    <w:rsid w:val="00E64242"/>
    <w:rsid w:val="00E75575"/>
    <w:rsid w:val="00E9090C"/>
    <w:rsid w:val="00E90BF3"/>
    <w:rsid w:val="00EA107E"/>
    <w:rsid w:val="00EB5438"/>
    <w:rsid w:val="00EC01B3"/>
    <w:rsid w:val="00ED60EC"/>
    <w:rsid w:val="00EE343D"/>
    <w:rsid w:val="00EE41E8"/>
    <w:rsid w:val="00F16A1E"/>
    <w:rsid w:val="00F24BE4"/>
    <w:rsid w:val="00F25CBD"/>
    <w:rsid w:val="00F50561"/>
    <w:rsid w:val="00F63FDB"/>
    <w:rsid w:val="00F75AB0"/>
    <w:rsid w:val="00F957A8"/>
    <w:rsid w:val="00FA4BAF"/>
    <w:rsid w:val="00FA5BAF"/>
    <w:rsid w:val="00FC2638"/>
    <w:rsid w:val="00FD1600"/>
    <w:rsid w:val="00FE2DF2"/>
    <w:rsid w:val="00FF2F02"/>
    <w:rsid w:val="016D22A9"/>
    <w:rsid w:val="03303420"/>
    <w:rsid w:val="07C679E5"/>
    <w:rsid w:val="08020BB5"/>
    <w:rsid w:val="0A4963CE"/>
    <w:rsid w:val="0CDA278A"/>
    <w:rsid w:val="104179F6"/>
    <w:rsid w:val="11195F73"/>
    <w:rsid w:val="117A52AB"/>
    <w:rsid w:val="11E56FE2"/>
    <w:rsid w:val="13113756"/>
    <w:rsid w:val="13722DFB"/>
    <w:rsid w:val="141F6513"/>
    <w:rsid w:val="176878DA"/>
    <w:rsid w:val="18A92549"/>
    <w:rsid w:val="1A0479B4"/>
    <w:rsid w:val="1A54521D"/>
    <w:rsid w:val="1AE16360"/>
    <w:rsid w:val="1C8870F7"/>
    <w:rsid w:val="1E2D03C9"/>
    <w:rsid w:val="1F501F84"/>
    <w:rsid w:val="23081AF0"/>
    <w:rsid w:val="25A930E8"/>
    <w:rsid w:val="2BA47EBA"/>
    <w:rsid w:val="2DF16548"/>
    <w:rsid w:val="2E6D1E49"/>
    <w:rsid w:val="2F5E3000"/>
    <w:rsid w:val="2F5E75F7"/>
    <w:rsid w:val="34357451"/>
    <w:rsid w:val="346D2663"/>
    <w:rsid w:val="35084646"/>
    <w:rsid w:val="35FE3BB6"/>
    <w:rsid w:val="361D1F09"/>
    <w:rsid w:val="36403337"/>
    <w:rsid w:val="36FA0F0C"/>
    <w:rsid w:val="38BABF46"/>
    <w:rsid w:val="3B5C16D9"/>
    <w:rsid w:val="3DD954B3"/>
    <w:rsid w:val="3E387840"/>
    <w:rsid w:val="3F3A1505"/>
    <w:rsid w:val="3F9C1964"/>
    <w:rsid w:val="3FF45CD1"/>
    <w:rsid w:val="417543C9"/>
    <w:rsid w:val="433978E3"/>
    <w:rsid w:val="43F5183C"/>
    <w:rsid w:val="45995FB4"/>
    <w:rsid w:val="46467109"/>
    <w:rsid w:val="472468C3"/>
    <w:rsid w:val="49E743DF"/>
    <w:rsid w:val="4D9E1E73"/>
    <w:rsid w:val="52256131"/>
    <w:rsid w:val="523454FE"/>
    <w:rsid w:val="524B1140"/>
    <w:rsid w:val="52816B4E"/>
    <w:rsid w:val="52AD71E0"/>
    <w:rsid w:val="52DA6FE2"/>
    <w:rsid w:val="56D84AD5"/>
    <w:rsid w:val="579A47A9"/>
    <w:rsid w:val="58331C3E"/>
    <w:rsid w:val="5B8B7BD8"/>
    <w:rsid w:val="5C3C0D74"/>
    <w:rsid w:val="5D547318"/>
    <w:rsid w:val="5E2117C5"/>
    <w:rsid w:val="63E6384F"/>
    <w:rsid w:val="6406296E"/>
    <w:rsid w:val="646F4FB5"/>
    <w:rsid w:val="69725676"/>
    <w:rsid w:val="69A64BBC"/>
    <w:rsid w:val="6A1D5190"/>
    <w:rsid w:val="6A827DFB"/>
    <w:rsid w:val="6F57E2EF"/>
    <w:rsid w:val="708223CC"/>
    <w:rsid w:val="7379077D"/>
    <w:rsid w:val="73D56763"/>
    <w:rsid w:val="745B5892"/>
    <w:rsid w:val="76564554"/>
    <w:rsid w:val="7803037C"/>
    <w:rsid w:val="79477102"/>
    <w:rsid w:val="7BB1258D"/>
    <w:rsid w:val="7EBA5213"/>
    <w:rsid w:val="7EF65CF9"/>
    <w:rsid w:val="7EF6A4D0"/>
    <w:rsid w:val="7FBF3FC4"/>
    <w:rsid w:val="7FFD7022"/>
    <w:rsid w:val="AE7BB534"/>
    <w:rsid w:val="DBFF321A"/>
    <w:rsid w:val="DE7F256B"/>
    <w:rsid w:val="DF17351A"/>
    <w:rsid w:val="DFFFA74B"/>
    <w:rsid w:val="F74F2B52"/>
    <w:rsid w:val="F9FFC718"/>
    <w:rsid w:val="FABB125C"/>
    <w:rsid w:val="FB7E9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</w:rPr>
  </w:style>
  <w:style w:type="character" w:styleId="14">
    <w:name w:val="page number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HTML 预设格式 字符"/>
    <w:link w:val="8"/>
    <w:qFormat/>
    <w:uiPriority w:val="99"/>
    <w:rPr>
      <w:rFonts w:ascii="宋体" w:hAnsi="宋体" w:cs="宋体"/>
      <w:sz w:val="24"/>
      <w:szCs w:val="24"/>
    </w:rPr>
  </w:style>
  <w:style w:type="paragraph" w:customStyle="1" w:styleId="18">
    <w:name w:val="_Style 2"/>
    <w:basedOn w:val="1"/>
    <w:qFormat/>
    <w:uiPriority w:val="0"/>
  </w:style>
  <w:style w:type="paragraph" w:customStyle="1" w:styleId="1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671</Words>
  <Characters>3825</Characters>
  <Lines>31</Lines>
  <Paragraphs>8</Paragraphs>
  <TotalTime>1</TotalTime>
  <ScaleCrop>false</ScaleCrop>
  <LinksUpToDate>false</LinksUpToDate>
  <CharactersWithSpaces>4488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2021-08-07T02:06:00Z</dcterms:created>
  <dc:creator>王妍</dc:creator>
  <cp:lastModifiedBy>区域创新室</cp:lastModifiedBy>
  <cp:lastPrinted>2021-07-27T10:00:00Z</cp:lastPrinted>
  <dcterms:modified xsi:type="dcterms:W3CDTF">2021-08-09T16:21:08Z</dcterms:modified>
  <dc:title>000001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7A9E7DDAE115476E8C4FAB9430ABF58A</vt:lpwstr>
  </property>
</Properties>
</file>