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20" w:rsidRDefault="00874A27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097F08">
        <w:rPr>
          <w:rFonts w:ascii="黑体" w:eastAsia="黑体" w:hAnsi="黑体" w:cs="Times New Roman"/>
          <w:sz w:val="32"/>
          <w:szCs w:val="32"/>
        </w:rPr>
        <w:t>附件</w:t>
      </w:r>
    </w:p>
    <w:p w:rsidR="00133369" w:rsidRPr="00097F08" w:rsidRDefault="00133369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187507" w:rsidRDefault="00133369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33369">
        <w:rPr>
          <w:rFonts w:ascii="方正小标宋简体" w:eastAsia="方正小标宋简体" w:hAnsi="Times New Roman" w:cs="Times New Roman" w:hint="eastAsia"/>
          <w:sz w:val="44"/>
          <w:szCs w:val="44"/>
        </w:rPr>
        <w:t>滨海新区2020年天津市高新技术企业培育库拟入库企业名单</w:t>
      </w:r>
    </w:p>
    <w:p w:rsidR="00133369" w:rsidRPr="00133369" w:rsidRDefault="00133369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7693"/>
      </w:tblGrid>
      <w:tr w:rsidR="004F32B8" w:rsidRPr="00CC2D36" w:rsidTr="004F32B8">
        <w:trPr>
          <w:trHeight w:val="28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0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1" name="Host_Control_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Host_Control_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0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2" name="Host_Control_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Host_Control_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0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3" name="Host_Control_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Host_Control__3_SpCn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0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4" name="Host_Control__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Host_Control__14_SpCn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1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5" name="Host_Control_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Host_Control__3_SpCn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1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6" name="Host_Control__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Host_Control__14_SpCn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1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7" name="Host_Control_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Host_Control_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1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8" name="Host_Control_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Host_Control__4_SpCn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1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9" name="Host_Control_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Host_Control__3_SpCnt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1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10" name="Host_Control__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Host_Control__14_SpCnt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1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11" name="Host_Control__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Host_Control__3_SpCnt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1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12" name="Host_Control__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Host_Control__14_SpCnt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1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13" name="Host_Control__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Host_Control__4_SpCn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1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14" name="Host_Control__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Host_Control__14_SpCnt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2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15" name="Host_Control__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Host_Control__3_SpCnt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2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16" name="Host_Control__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Host_Control__14_SpCn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2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17" name="Host_Control__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Host_Control__14_SpCnt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2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18" name="Host_Control__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Host_Control__4_SpCnt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2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19" name="Host_Control__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Host_Control__4_SpCnt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2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20" name="Host_Control__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Host_Control__4_SpCnt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2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21" name="Host_Control__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Host_Control__4_SpCn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2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22" name="Host_Control__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Host_Control__4_SpCnt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2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23" name="Host_Control__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Host_Control__3_SpCn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2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24" name="Host_Control__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Host_Control__3_SpCnt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3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25" name="Host_Control__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Host_Control__14_SpCnt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3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26" name="Host_Control__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Host_Control__4_SpCnt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3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27" name="Host_Control__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Host_Control__3_SpCnt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3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28" name="Host_Control__1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Host_Control__14_SpCnt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3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29" name="Host_Control__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Host_Control__3_SpCnt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3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30" name="Host_Control__1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Host_Control__14_SpCnt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3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31" name="Host_Control__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Host_Control__4_SpCnt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3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32" name="Host_Control__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Host_Control__4_SpCnt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3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33" name="Host_Control__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Host_Control__3_SpCnt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4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34" name="Host_Control__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Host_Control__3_SpCnt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4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35" name="Host_Control__1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Host_Control__14_SpCnt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4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36" name="Host_Control__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Host_Control__3_SpCnt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4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37" name="Host_Control__1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Host_Control__14_SpCnt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4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38" name="Host_Control__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Host_Control__4_SpCnt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4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39" name="Host_Control__1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Host_Control__14_SpCnt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4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40" name="Host_Control__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Host_Control__3_SpCnt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4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41" name="Host_Control__1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Host_Control__14_SpCnt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4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42" name="Host_Control__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Host_Control__4_SpCnt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4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43" name="Host_Control__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Host_Control__4_SpCnt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5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44" name="Host_Control__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Host_Control__4_SpCnt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5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45" name="Host_Control__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Host_Control__3_SpCnt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5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0" cy="200025"/>
                  <wp:effectExtent l="0" t="0" r="0" b="635"/>
                  <wp:wrapNone/>
                  <wp:docPr id="46" name="Host_Control__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Host_Control__3_SpCnt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/>
                <w:b/>
                <w:bCs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5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200025"/>
                  <wp:effectExtent l="0" t="0" r="0" b="635"/>
                  <wp:wrapNone/>
                  <wp:docPr id="47" name="Host_Control__1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Host_Control__14_SpCnt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天津通捷软件有限公司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天津九一工程技术有限公司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首铁资源电子商务（天津）有限公司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中智天津人力资源服务有限公司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天津市启华科技有限公司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华阳普慧（天津）信息科技有限公司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天津锐驰科技有限公司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天津信德港口工程有限公司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天津一玮信息技术有限公司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天津上行动漫设计有限公司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天津中天云科技有限公司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微观（天津）科技发展有限公司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泊诺（天津）创新医药研究有限公司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中信梧桐港供应链管理有限公司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天津集创造物文化科技有限公司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天津东疆飞机资产管理有限公司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领途科技（天津）有限公司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未来之音（天津）科技有限公司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天津市新净界科技发展有限公司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天津鑫源工程技术有限公司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天津市双博电力工程有限公司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天津麦道科技有限公司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硕兴达（天津）科技发展有限公司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启迪再生资源科技发展有限公司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金茂宝馨（天津）能源科技有限公司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天津锦潼电力科技股份有限责任公司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风苗（天津）影视文化传媒有限公司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智略科技（天津）有限责任公司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智毅聚芯微电子技术（天津）有限公司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灵翼飞航（天津）科技有限公司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天津彩澜科技有限公司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海宏智像医疗科技（天津）有限责任公司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天津猫眼微影科技有限公司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辛普森国际生命科技（天津）有限公司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天津国荣商务信息咨询有限公司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天津建滨工程咨询有限公司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帕米尔智慧科技（天津）有限公司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百奥创新（天津）科技有限公司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天津星辉影业有限公司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艾克赛尔（天津）科技有限公司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天津市科税生产力促进有限公司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天津瑞兴远科技有限公司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天津声影文化传媒有限公司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汇泰科技（天津）有限公司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京师勤思（天津）教育科技有限公司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天津动漫堂艺术发展有限公司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天津海纳媒体大数据科技发展有限公司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天津华慧芯科技集团有限公司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天津市北方勘察设计院有限公司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米奥思（天津）科技有限公司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天津镡源科技有限公司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天津多赢科技发展有限公司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湃方科技（天津）有限责任公司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天津沃尔特五金机电有限公司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天津车之家数据信息技术有限公司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华峰测控技术（天津）有限责任公司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天津卓漫科技有限公司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天津冠航网络科技有限公司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天津智文慧旅科技有限公司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中科智控（天津）通信工程有限公司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天津天高普华科技有限公司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天津智子网络科技有限公司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它思科技（天津）有限公司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天津恩佐科技发展有限公司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致讯科技（天津）有限公司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启发（天津）电子科技有限公司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天津中科信科技有限公司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锐威电子（天津）有限公司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奇点大数据（天津）有限责任公司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天津磐达科技有限公司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天津浪潮众朋科技有限公司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天津国康泰节能科技有限公司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水云天（天津）生物科技发展有限公司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天津海之纳建筑工程有限公司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天津敏泰科技有限公司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天津敏晶科技有限公司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天津雨泽船舶维修有限公司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天津智群科技有限公司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天津轩越通信技术服务有限公司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天津瀚洋达海洋工程有限公司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天津滨海新区城市规划设计研究院有限公司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天津运捷物流有限公司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民航建设（天津）科技有限公司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天津振杰船舶维修有限公司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天津蓝航机电安装工程有限公司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天津万思科技有限公司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天津百斯特舟科技有限公司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天津市滨海新区塘沽渤新机械工程有限公司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天津润锦油田技术服务有限公司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天津海航机电设备技术有限公司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天津博文峰羽科技有限公司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天津渡梦科技有限公司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天津涵森科技有限公司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天津恒丰泰康科技有限公司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天津易天信科技有限公司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天津禾轩科技有限公司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天津明景科技有限公司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天津市江南工匠装饰工程有限公司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天津卓越网络科技有限公司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天津鑫海宇宏科技发展有限公司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信亿安（天津）网络科技服务有限公司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朗创（天津）科技有限公司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天津威仕特科技发展有限公司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天津瑞格锐思安全标识技术开发有限公司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天津市盈信瑞富科技发展有限公司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天津森一建设工程有限公司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天津东巨科技有限公司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天津骏驰线缆有限公司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天津达威尔科技有限公司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天津市富百通科技发展有限公司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天津市滨海新区塘沽诚帆阀门有限责任公司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天津市滨海新区塘沽诚帆精密铸造有限公司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天津新领地石油技术有限公司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天津开谱科技有限公司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天津市汉沽德源机械制造有限公司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天津市滨海新区汉正门窗有限公司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天津市津田新材料有限公司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天津市雨田工贸有限公司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天津连兴金属制品有限公司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5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48" name="Host_Control__1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Host_Control__14_SpCnt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5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49" name="Host_Control__1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Host_Control__14_SpCnt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5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288" name="Host_Control__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Host_Control__3_SpCnt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5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289" name="Host_Control__1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Host_Control__14_SpCnt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5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81" name="Host_Control__1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Host_Control__14_SpCnt_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5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82" name="Host_Control__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Host_Control__3_SpCnt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6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83" name="Host_Control__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Host_Control__4_SpCnt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6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84" name="Host_Control__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Host_Control__3_SpCnt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6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85" name="Host_Control__1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Host_Control__14_SpCnt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6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102" name="Host_Control__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Host_Control__3_SpCnt_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6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103" name="Host_Control__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Host_Control__3_SpCnt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6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104" name="Host_Control__1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Host_Control__14_SpCnt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6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105" name="Host_Control__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Host_Control__4_SpCnt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6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106" name="Host_Control__1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Host_Control__14_SpCnt_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6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107" name="Host_Control__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Host_Control__4_SpCnt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6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108" name="Host_Control__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Host_Control__3_SpCnt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7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109" name="Host_Control__1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Host_Control__14_SpCnt_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7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110" name="Host_Control__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Host_Control__4_SpCnt_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7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111" name="Host_Control__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Host_Control__3_SpCnt_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7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112" name="Host_Control__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Host_Control__4_SpCnt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7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113" name="Host_Control__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Host_Control__3_SpCnt_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7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114" name="Host_Control__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Host_Control__3_SpCnt_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7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115" name="Host_Control__1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Host_Control__14_SpCnt_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7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116" name="Host_Control__1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Host_Control__14_SpCnt_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7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117" name="Host_Control__1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Host_Control__14_SpCnt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7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118" name="Host_Control__1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Host_Control__14_SpCnt_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8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119" name="Host_Control__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Host_Control__4_SpCnt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8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120" name="Host_Control__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Host_Control__4_SpCnt_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8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121" name="Host_Control__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Host_Control__3_SpCnt_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8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122" name="Host_Control__1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Host_Control__14_SpCnt_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8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123" name="Host_Control__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Host_Control__4_SpCnt_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8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124" name="Host_Control__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Host_Control__4_SpCnt_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8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125" name="Host_Control__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Host_Control__3_SpCnt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8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126" name="Host_Control__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Host_Control__3_SpCnt_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8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127" name="Host_Control__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Host_Control__4_SpCnt_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9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385" name="Host_Control__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Host_Control__4_SpCnt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9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402" name="Host_Control__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Host_Control__4_SpCnt_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9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403" name="Host_Control__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Host_Control__3_SpCnt_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9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404" name="Host_Control__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Host_Control__4_SpCnt_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9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405" name="Host_Control__1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Host_Control__14_SpCnt_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9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406" name="Host_Control__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Host_Control__4_SpCnt_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9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407" name="Host_Control__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Host_Control__3_SpCnt_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9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408" name="Host_Control__1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Host_Control__14_SpCnt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9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409" name="Host_Control__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Host_Control__3_SpCnt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19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410" name="Host_Control__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Host_Control__3_SpCnt_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20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411" name="Host_Control__1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Host_Control__14_SpCnt_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20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04850" cy="200025"/>
                  <wp:effectExtent l="0" t="0" r="0" b="635"/>
                  <wp:wrapNone/>
                  <wp:docPr id="412" name="Host_Control__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Host_Control__4_SpCnt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220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609600</wp:posOffset>
                  </wp:positionV>
                  <wp:extent cx="762000" cy="200025"/>
                  <wp:effectExtent l="0" t="0" r="0" b="635"/>
                  <wp:wrapNone/>
                  <wp:docPr id="413" name="Host_Control__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Host_Control__4_SpCnt_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2D36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120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0"/>
            </w:tblGrid>
            <w:tr w:rsidR="004F32B8" w:rsidRPr="00CC2D36">
              <w:trPr>
                <w:trHeight w:val="97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F32B8" w:rsidRPr="00CC2D36" w:rsidRDefault="004F32B8" w:rsidP="00CC2D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CC2D36">
                    <w:rPr>
                      <w:rFonts w:ascii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120</w:t>
                  </w:r>
                </w:p>
              </w:tc>
            </w:tr>
          </w:tbl>
          <w:p w:rsidR="004F32B8" w:rsidRPr="00CC2D36" w:rsidRDefault="004F32B8" w:rsidP="00CC2D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天津市星泰环保科技有限公司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天津微蓝软件科技有限公司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天津市天地仁禾科技有限公司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天津市盛滨建筑工程质量检测有限公司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特朗普（天津）汽车零部件有限公司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天津海龙管业有限责任公司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天津克瑞斯燃气设备有限公司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天津易锦集装箱实业有限公司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天津市博元盛汽车零部件制造有限公司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天津荣晟昌泰科技有限公司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天津海科信成网络工程有限公司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天津金久新能源科技有限公司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天津洁康科技有限公司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天津兆丰汽车内饰部件有限公司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天津和旭新型建材有限公司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天津金泽金属制品有限公司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天津铁方格活动房有限公司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天津云来机电设备安装有限公司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天津市荣辰机电设备有限公司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天津飞龙橡胶制品有限责任公司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天津天拓铁路橡胶制品有限责任公司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天津市和一环境工程有限公司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天津市永利达橡塑制品有限公司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天津聚兴源纸制品有限公司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天津广卓盛泰汽车配件有限公司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天津市鸿圣伟包装制品有限公司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天津海昊蜂窝复合材料有限公司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天津全林科技有限公司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天津市星智金属制品有限公司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天津市荣信化纤有限公司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天津市桐林金属制品有限公司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天津市普炀利新围栏有限公司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天津市昌泰机电设备有限公司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天津市华源新型材料有限公司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天津爱康体育用品有限公司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天津科迈天成生物科技有限公司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天津市立新塑料制品有限公司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天津市中达塑料制品有限公司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天津市翔宇塑料制品有限公司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天津市江航科技有限公司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艾克瑞森（天津）钻井工程有限公司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天津科陶机电科技有限公司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天津鹏豪电动自行车有限公司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天津宏盛源机械设备有限公司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天津九龙腾科技有限公司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天津东拓油田技术服务有限公司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天津市滨海新区伟祥石油技术服务有限公司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天津众鹏铝业有限公司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天津滨海新区金诚和泰石油工程技术有限公司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DD3F84" w:rsidRDefault="004F32B8" w:rsidP="0013336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DD3F84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天津华凯隆环保设备有限公司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天津市景宝中泰科技有限公司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天津市鑫连锌金属制品有限公司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天津浩天电气设备有限公司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天津港仪节能科技发展有限责任公司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天津立坤石油技术服务有限公司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天津大港油田天水安装工程有限公司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天津普润工程技术服务有限公司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天津五一机电设备有限公司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天津滨海新区大港方圆钻采技术服务有限公司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天津市大港渤中石油助剂有限公司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天津恒凯科技有限公司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创远（天津）新能源科技有限公司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京津冀能源科技（天津）有限公司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天津拓思创意科技有限公司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天津华元金属结构制造有限公司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天津后方石化物业有限公司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专一（天津）环保科技有限公司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天津市达安特工程检测有限公司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天津意玛克环保科技有限公司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CC2D36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天津波塞冬机械技术有限公司</w:t>
            </w:r>
          </w:p>
        </w:tc>
      </w:tr>
      <w:tr w:rsidR="004F32B8" w:rsidRPr="00CC2D36" w:rsidTr="004F32B8">
        <w:trPr>
          <w:trHeight w:hRule="exact" w:val="340"/>
        </w:trPr>
        <w:tc>
          <w:tcPr>
            <w:tcW w:w="1096" w:type="dxa"/>
            <w:shd w:val="clear" w:color="000000" w:fill="FFFFFF"/>
            <w:vAlign w:val="center"/>
            <w:hideMark/>
          </w:tcPr>
          <w:p w:rsidR="004F32B8" w:rsidRPr="00DD3F84" w:rsidRDefault="004F32B8" w:rsidP="001333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7693" w:type="dxa"/>
            <w:shd w:val="clear" w:color="000000" w:fill="FFFFFF"/>
            <w:vAlign w:val="center"/>
            <w:hideMark/>
          </w:tcPr>
          <w:p w:rsidR="004F32B8" w:rsidRPr="00CC2D36" w:rsidRDefault="004F32B8" w:rsidP="00CC2D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C2D3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天津金耐达筑炉衬里有限公司</w:t>
            </w:r>
          </w:p>
        </w:tc>
      </w:tr>
    </w:tbl>
    <w:p w:rsidR="0026708B" w:rsidRPr="0026708B" w:rsidRDefault="0026708B" w:rsidP="00DD3F84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26708B" w:rsidRPr="0026708B" w:rsidSect="00EA622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538" w:rsidRDefault="00507538" w:rsidP="00EA6220">
      <w:r>
        <w:separator/>
      </w:r>
    </w:p>
  </w:endnote>
  <w:endnote w:type="continuationSeparator" w:id="1">
    <w:p w:rsidR="00507538" w:rsidRDefault="00507538" w:rsidP="00EA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69" w:rsidRDefault="00133369">
    <w:pPr>
      <w:pStyle w:val="a5"/>
      <w:framePr w:wrap="around" w:vAnchor="text" w:hAnchor="margin" w:xAlign="outside" w:y="1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 w:rsidR="00DA53BA">
      <w:rPr>
        <w:rStyle w:val="a9"/>
        <w:rFonts w:ascii="Times New Roman" w:eastAsia="仿宋_GB2312" w:hAnsi="Times New Roman" w:cs="Times New Roman"/>
        <w:sz w:val="28"/>
        <w:szCs w:val="28"/>
      </w:rPr>
      <w:fldChar w:fldCharType="begin"/>
    </w:r>
    <w:r>
      <w:rPr>
        <w:rStyle w:val="a9"/>
        <w:rFonts w:ascii="Times New Roman" w:eastAsia="仿宋_GB2312" w:hAnsi="Times New Roman" w:cs="Times New Roman"/>
        <w:sz w:val="28"/>
        <w:szCs w:val="28"/>
      </w:rPr>
      <w:instrText xml:space="preserve">PAGE  </w:instrText>
    </w:r>
    <w:r w:rsidR="00DA53BA">
      <w:rPr>
        <w:rStyle w:val="a9"/>
        <w:rFonts w:ascii="Times New Roman" w:eastAsia="仿宋_GB2312" w:hAnsi="Times New Roman" w:cs="Times New Roman"/>
        <w:sz w:val="28"/>
        <w:szCs w:val="28"/>
      </w:rPr>
      <w:fldChar w:fldCharType="separate"/>
    </w:r>
    <w:r w:rsidR="004F32B8">
      <w:rPr>
        <w:rStyle w:val="a9"/>
        <w:rFonts w:ascii="Times New Roman" w:eastAsia="仿宋_GB2312" w:hAnsi="Times New Roman" w:cs="Times New Roman"/>
        <w:noProof/>
        <w:sz w:val="28"/>
        <w:szCs w:val="28"/>
      </w:rPr>
      <w:t>2</w:t>
    </w:r>
    <w:r w:rsidR="00DA53BA">
      <w:rPr>
        <w:rStyle w:val="a9"/>
        <w:rFonts w:ascii="Times New Roman" w:eastAsia="仿宋_GB2312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  <w:p w:rsidR="00133369" w:rsidRDefault="00133369">
    <w:pPr>
      <w:pStyle w:val="a5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69" w:rsidRDefault="00133369">
    <w:pPr>
      <w:pStyle w:val="a5"/>
      <w:framePr w:wrap="around" w:vAnchor="text" w:hAnchor="margin" w:xAlign="outside" w:y="1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 w:rsidR="00DA53BA">
      <w:rPr>
        <w:rStyle w:val="a9"/>
        <w:rFonts w:ascii="Times New Roman" w:eastAsia="仿宋_GB2312" w:hAnsi="Times New Roman" w:cs="Times New Roman"/>
        <w:sz w:val="28"/>
        <w:szCs w:val="28"/>
      </w:rPr>
      <w:fldChar w:fldCharType="begin"/>
    </w:r>
    <w:r>
      <w:rPr>
        <w:rStyle w:val="a9"/>
        <w:rFonts w:ascii="Times New Roman" w:eastAsia="仿宋_GB2312" w:hAnsi="Times New Roman" w:cs="Times New Roman"/>
        <w:sz w:val="28"/>
        <w:szCs w:val="28"/>
      </w:rPr>
      <w:instrText xml:space="preserve">PAGE  </w:instrText>
    </w:r>
    <w:r w:rsidR="00DA53BA">
      <w:rPr>
        <w:rStyle w:val="a9"/>
        <w:rFonts w:ascii="Times New Roman" w:eastAsia="仿宋_GB2312" w:hAnsi="Times New Roman" w:cs="Times New Roman"/>
        <w:sz w:val="28"/>
        <w:szCs w:val="28"/>
      </w:rPr>
      <w:fldChar w:fldCharType="separate"/>
    </w:r>
    <w:r w:rsidR="004F32B8">
      <w:rPr>
        <w:rStyle w:val="a9"/>
        <w:rFonts w:ascii="Times New Roman" w:eastAsia="仿宋_GB2312" w:hAnsi="Times New Roman" w:cs="Times New Roman"/>
        <w:noProof/>
        <w:sz w:val="28"/>
        <w:szCs w:val="28"/>
      </w:rPr>
      <w:t>1</w:t>
    </w:r>
    <w:r w:rsidR="00DA53BA">
      <w:rPr>
        <w:rStyle w:val="a9"/>
        <w:rFonts w:ascii="Times New Roman" w:eastAsia="仿宋_GB2312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  <w:p w:rsidR="00133369" w:rsidRDefault="00133369">
    <w:pPr>
      <w:pStyle w:val="a5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538" w:rsidRDefault="00507538" w:rsidP="00EA6220">
      <w:r>
        <w:separator/>
      </w:r>
    </w:p>
  </w:footnote>
  <w:footnote w:type="continuationSeparator" w:id="1">
    <w:p w:rsidR="00507538" w:rsidRDefault="00507538" w:rsidP="00EA6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69" w:rsidRDefault="00133369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69" w:rsidRDefault="0013336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D325"/>
    <w:multiLevelType w:val="singleLevel"/>
    <w:tmpl w:val="1643D32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D51057"/>
    <w:multiLevelType w:val="multilevel"/>
    <w:tmpl w:val="60D510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C5B01"/>
    <w:rsid w:val="000258C9"/>
    <w:rsid w:val="00031500"/>
    <w:rsid w:val="00052832"/>
    <w:rsid w:val="00061D90"/>
    <w:rsid w:val="00072206"/>
    <w:rsid w:val="00087183"/>
    <w:rsid w:val="00097F08"/>
    <w:rsid w:val="000A0A49"/>
    <w:rsid w:val="000B2B6A"/>
    <w:rsid w:val="000C3345"/>
    <w:rsid w:val="000C6BF9"/>
    <w:rsid w:val="000D2EA2"/>
    <w:rsid w:val="000F0123"/>
    <w:rsid w:val="000F59DD"/>
    <w:rsid w:val="00102478"/>
    <w:rsid w:val="00122372"/>
    <w:rsid w:val="00123D30"/>
    <w:rsid w:val="00133369"/>
    <w:rsid w:val="00141E60"/>
    <w:rsid w:val="0015452A"/>
    <w:rsid w:val="0015638A"/>
    <w:rsid w:val="00173E02"/>
    <w:rsid w:val="00175E65"/>
    <w:rsid w:val="001840FE"/>
    <w:rsid w:val="0018603F"/>
    <w:rsid w:val="00187507"/>
    <w:rsid w:val="001A2799"/>
    <w:rsid w:val="001A58E0"/>
    <w:rsid w:val="001B34BC"/>
    <w:rsid w:val="001D1E7A"/>
    <w:rsid w:val="001D55B4"/>
    <w:rsid w:val="001D77B3"/>
    <w:rsid w:val="001F17ED"/>
    <w:rsid w:val="001F68CB"/>
    <w:rsid w:val="0021147E"/>
    <w:rsid w:val="00223BF5"/>
    <w:rsid w:val="0022764A"/>
    <w:rsid w:val="002500C3"/>
    <w:rsid w:val="00257CFE"/>
    <w:rsid w:val="002656EB"/>
    <w:rsid w:val="0026708B"/>
    <w:rsid w:val="00271B72"/>
    <w:rsid w:val="00272AEF"/>
    <w:rsid w:val="00276AA8"/>
    <w:rsid w:val="002943BA"/>
    <w:rsid w:val="002A0C37"/>
    <w:rsid w:val="002B0336"/>
    <w:rsid w:val="002C2C42"/>
    <w:rsid w:val="002D1666"/>
    <w:rsid w:val="002D3077"/>
    <w:rsid w:val="002E266B"/>
    <w:rsid w:val="002E744D"/>
    <w:rsid w:val="002F02CF"/>
    <w:rsid w:val="002F3AE8"/>
    <w:rsid w:val="003077D2"/>
    <w:rsid w:val="003142AB"/>
    <w:rsid w:val="00316673"/>
    <w:rsid w:val="00317635"/>
    <w:rsid w:val="003267AF"/>
    <w:rsid w:val="00333760"/>
    <w:rsid w:val="003538AA"/>
    <w:rsid w:val="00355FA8"/>
    <w:rsid w:val="00371E44"/>
    <w:rsid w:val="003765CB"/>
    <w:rsid w:val="00385AD5"/>
    <w:rsid w:val="003C54B7"/>
    <w:rsid w:val="003D3D33"/>
    <w:rsid w:val="003D6B9A"/>
    <w:rsid w:val="003F34EB"/>
    <w:rsid w:val="003F4E14"/>
    <w:rsid w:val="004023C9"/>
    <w:rsid w:val="00422FDD"/>
    <w:rsid w:val="004253E4"/>
    <w:rsid w:val="00430762"/>
    <w:rsid w:val="00435A66"/>
    <w:rsid w:val="00436007"/>
    <w:rsid w:val="00440DD3"/>
    <w:rsid w:val="00484A49"/>
    <w:rsid w:val="00485F74"/>
    <w:rsid w:val="004A1E07"/>
    <w:rsid w:val="004A370B"/>
    <w:rsid w:val="004A559A"/>
    <w:rsid w:val="004B3EF6"/>
    <w:rsid w:val="004B7FD8"/>
    <w:rsid w:val="004C75AE"/>
    <w:rsid w:val="004D0FE6"/>
    <w:rsid w:val="004E04C2"/>
    <w:rsid w:val="004E0FC2"/>
    <w:rsid w:val="004E135B"/>
    <w:rsid w:val="004E7527"/>
    <w:rsid w:val="004F32B8"/>
    <w:rsid w:val="00500A43"/>
    <w:rsid w:val="00507538"/>
    <w:rsid w:val="005246A0"/>
    <w:rsid w:val="00532A85"/>
    <w:rsid w:val="00555A1B"/>
    <w:rsid w:val="00577AE9"/>
    <w:rsid w:val="00583C18"/>
    <w:rsid w:val="005962C6"/>
    <w:rsid w:val="005A0780"/>
    <w:rsid w:val="005A25D1"/>
    <w:rsid w:val="005B2520"/>
    <w:rsid w:val="005B4231"/>
    <w:rsid w:val="005D4DF3"/>
    <w:rsid w:val="005F1262"/>
    <w:rsid w:val="005F6328"/>
    <w:rsid w:val="006074F5"/>
    <w:rsid w:val="00612042"/>
    <w:rsid w:val="0061538B"/>
    <w:rsid w:val="00620021"/>
    <w:rsid w:val="006249CB"/>
    <w:rsid w:val="00627E78"/>
    <w:rsid w:val="00632B63"/>
    <w:rsid w:val="00634003"/>
    <w:rsid w:val="006423D1"/>
    <w:rsid w:val="0064299A"/>
    <w:rsid w:val="0066074B"/>
    <w:rsid w:val="00667E8E"/>
    <w:rsid w:val="00670F94"/>
    <w:rsid w:val="00671739"/>
    <w:rsid w:val="006876C4"/>
    <w:rsid w:val="00692C66"/>
    <w:rsid w:val="006A0B30"/>
    <w:rsid w:val="006A2B84"/>
    <w:rsid w:val="006C1104"/>
    <w:rsid w:val="006C2400"/>
    <w:rsid w:val="006E21F4"/>
    <w:rsid w:val="006F375B"/>
    <w:rsid w:val="007008B4"/>
    <w:rsid w:val="00717C82"/>
    <w:rsid w:val="00723DE6"/>
    <w:rsid w:val="007445A2"/>
    <w:rsid w:val="00751297"/>
    <w:rsid w:val="00753E19"/>
    <w:rsid w:val="00757960"/>
    <w:rsid w:val="007639EE"/>
    <w:rsid w:val="007743C7"/>
    <w:rsid w:val="007765DF"/>
    <w:rsid w:val="00781B7B"/>
    <w:rsid w:val="00787E90"/>
    <w:rsid w:val="00793D18"/>
    <w:rsid w:val="007951F1"/>
    <w:rsid w:val="008031FC"/>
    <w:rsid w:val="00810AC8"/>
    <w:rsid w:val="008232EC"/>
    <w:rsid w:val="00851921"/>
    <w:rsid w:val="008565E7"/>
    <w:rsid w:val="008672D8"/>
    <w:rsid w:val="00874A27"/>
    <w:rsid w:val="00874DFF"/>
    <w:rsid w:val="00894363"/>
    <w:rsid w:val="008C5B01"/>
    <w:rsid w:val="008D5679"/>
    <w:rsid w:val="00905B84"/>
    <w:rsid w:val="00910979"/>
    <w:rsid w:val="00911535"/>
    <w:rsid w:val="0092461C"/>
    <w:rsid w:val="00942AB8"/>
    <w:rsid w:val="009476F0"/>
    <w:rsid w:val="00951D6F"/>
    <w:rsid w:val="009557B2"/>
    <w:rsid w:val="00957E27"/>
    <w:rsid w:val="0099553B"/>
    <w:rsid w:val="009977A4"/>
    <w:rsid w:val="009A37F3"/>
    <w:rsid w:val="009B336C"/>
    <w:rsid w:val="009E6FC5"/>
    <w:rsid w:val="009F0B2E"/>
    <w:rsid w:val="009F747A"/>
    <w:rsid w:val="00A02232"/>
    <w:rsid w:val="00A02D1E"/>
    <w:rsid w:val="00A04761"/>
    <w:rsid w:val="00A04B19"/>
    <w:rsid w:val="00A05A99"/>
    <w:rsid w:val="00A1306E"/>
    <w:rsid w:val="00A1481D"/>
    <w:rsid w:val="00A210AD"/>
    <w:rsid w:val="00A22B6A"/>
    <w:rsid w:val="00A32E54"/>
    <w:rsid w:val="00A32FC2"/>
    <w:rsid w:val="00A3617E"/>
    <w:rsid w:val="00A440F3"/>
    <w:rsid w:val="00A50A96"/>
    <w:rsid w:val="00A56698"/>
    <w:rsid w:val="00A615E8"/>
    <w:rsid w:val="00A64110"/>
    <w:rsid w:val="00A80E2F"/>
    <w:rsid w:val="00A81CCC"/>
    <w:rsid w:val="00AA4112"/>
    <w:rsid w:val="00AA62D6"/>
    <w:rsid w:val="00AC2061"/>
    <w:rsid w:val="00AD3925"/>
    <w:rsid w:val="00B002F6"/>
    <w:rsid w:val="00B00875"/>
    <w:rsid w:val="00B044CB"/>
    <w:rsid w:val="00B40652"/>
    <w:rsid w:val="00B75D2B"/>
    <w:rsid w:val="00B84335"/>
    <w:rsid w:val="00B9109E"/>
    <w:rsid w:val="00BC69D7"/>
    <w:rsid w:val="00BC7265"/>
    <w:rsid w:val="00BE5CC5"/>
    <w:rsid w:val="00BF4D41"/>
    <w:rsid w:val="00BF6370"/>
    <w:rsid w:val="00BF6CD1"/>
    <w:rsid w:val="00C43D8C"/>
    <w:rsid w:val="00C64989"/>
    <w:rsid w:val="00C87ECE"/>
    <w:rsid w:val="00CB2CB2"/>
    <w:rsid w:val="00CB6372"/>
    <w:rsid w:val="00CC16AD"/>
    <w:rsid w:val="00CC2D36"/>
    <w:rsid w:val="00CD478B"/>
    <w:rsid w:val="00CE27DE"/>
    <w:rsid w:val="00CF43D6"/>
    <w:rsid w:val="00D00079"/>
    <w:rsid w:val="00D17886"/>
    <w:rsid w:val="00D248AB"/>
    <w:rsid w:val="00D268FB"/>
    <w:rsid w:val="00D31A9C"/>
    <w:rsid w:val="00D514EA"/>
    <w:rsid w:val="00D5730C"/>
    <w:rsid w:val="00D92E41"/>
    <w:rsid w:val="00D93855"/>
    <w:rsid w:val="00DA53BA"/>
    <w:rsid w:val="00DB2F67"/>
    <w:rsid w:val="00DC4AF2"/>
    <w:rsid w:val="00DC7631"/>
    <w:rsid w:val="00DD2843"/>
    <w:rsid w:val="00DD3F84"/>
    <w:rsid w:val="00DE4174"/>
    <w:rsid w:val="00DE6BBC"/>
    <w:rsid w:val="00E032A1"/>
    <w:rsid w:val="00E03DE7"/>
    <w:rsid w:val="00E13299"/>
    <w:rsid w:val="00E20B31"/>
    <w:rsid w:val="00E23B8A"/>
    <w:rsid w:val="00E267C4"/>
    <w:rsid w:val="00E42615"/>
    <w:rsid w:val="00E4687A"/>
    <w:rsid w:val="00E54928"/>
    <w:rsid w:val="00E97A45"/>
    <w:rsid w:val="00EA4B69"/>
    <w:rsid w:val="00EA6220"/>
    <w:rsid w:val="00EC03AB"/>
    <w:rsid w:val="00EC05B8"/>
    <w:rsid w:val="00EC26FD"/>
    <w:rsid w:val="00EC4AB3"/>
    <w:rsid w:val="00EE135F"/>
    <w:rsid w:val="00EE39FC"/>
    <w:rsid w:val="00EF4F2A"/>
    <w:rsid w:val="00F01786"/>
    <w:rsid w:val="00F07335"/>
    <w:rsid w:val="00F078CC"/>
    <w:rsid w:val="00F15A61"/>
    <w:rsid w:val="00F2317F"/>
    <w:rsid w:val="00F36E97"/>
    <w:rsid w:val="00F50BE4"/>
    <w:rsid w:val="00F60F67"/>
    <w:rsid w:val="00F73822"/>
    <w:rsid w:val="00F74488"/>
    <w:rsid w:val="00F864A6"/>
    <w:rsid w:val="00F91C42"/>
    <w:rsid w:val="00F97804"/>
    <w:rsid w:val="00FA6189"/>
    <w:rsid w:val="00FE11B3"/>
    <w:rsid w:val="00FE35BA"/>
    <w:rsid w:val="00FE6701"/>
    <w:rsid w:val="00FE75E8"/>
    <w:rsid w:val="00FF3F0A"/>
    <w:rsid w:val="00FF4E35"/>
    <w:rsid w:val="0E4839CE"/>
    <w:rsid w:val="0EE8696C"/>
    <w:rsid w:val="128E2B08"/>
    <w:rsid w:val="136A255F"/>
    <w:rsid w:val="1D0846F4"/>
    <w:rsid w:val="1F7420DA"/>
    <w:rsid w:val="1FBD3285"/>
    <w:rsid w:val="21076823"/>
    <w:rsid w:val="25A26316"/>
    <w:rsid w:val="269D36E4"/>
    <w:rsid w:val="26AC6E3C"/>
    <w:rsid w:val="27FB5E7A"/>
    <w:rsid w:val="30B12A0F"/>
    <w:rsid w:val="37E52F0E"/>
    <w:rsid w:val="41631F40"/>
    <w:rsid w:val="442E06D4"/>
    <w:rsid w:val="45C23883"/>
    <w:rsid w:val="46E703D0"/>
    <w:rsid w:val="495F5249"/>
    <w:rsid w:val="4EC647DE"/>
    <w:rsid w:val="4F6C23F9"/>
    <w:rsid w:val="5781036F"/>
    <w:rsid w:val="5872126D"/>
    <w:rsid w:val="5ACA4607"/>
    <w:rsid w:val="627B579B"/>
    <w:rsid w:val="633B6DE5"/>
    <w:rsid w:val="77CF062C"/>
    <w:rsid w:val="7842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Body Text Indent 2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2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A6220"/>
    <w:pPr>
      <w:ind w:leftChars="2500" w:left="100"/>
    </w:pPr>
  </w:style>
  <w:style w:type="paragraph" w:styleId="2">
    <w:name w:val="Body Text Indent 2"/>
    <w:basedOn w:val="a"/>
    <w:link w:val="2Char"/>
    <w:qFormat/>
    <w:rsid w:val="00EA6220"/>
    <w:pPr>
      <w:adjustRightInd w:val="0"/>
      <w:snapToGrid w:val="0"/>
      <w:spacing w:line="360" w:lineRule="auto"/>
      <w:ind w:firstLineChars="200" w:firstLine="640"/>
    </w:pPr>
    <w:rPr>
      <w:rFonts w:ascii="仿宋_GB2312" w:eastAsia="仿宋_GB2312" w:cs="Times New Roman"/>
      <w:color w:val="008000"/>
      <w:sz w:val="32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EA6220"/>
    <w:rPr>
      <w:sz w:val="18"/>
      <w:szCs w:val="18"/>
    </w:rPr>
  </w:style>
  <w:style w:type="paragraph" w:styleId="a5">
    <w:name w:val="footer"/>
    <w:basedOn w:val="a"/>
    <w:link w:val="Char1"/>
    <w:qFormat/>
    <w:rsid w:val="00EA6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EA6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EA62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sid w:val="00EA6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EA6220"/>
  </w:style>
  <w:style w:type="character" w:styleId="aa">
    <w:name w:val="Emphasis"/>
    <w:basedOn w:val="a0"/>
    <w:uiPriority w:val="20"/>
    <w:qFormat/>
    <w:locked/>
    <w:rsid w:val="00EA6220"/>
    <w:rPr>
      <w:i/>
      <w:iCs/>
    </w:rPr>
  </w:style>
  <w:style w:type="character" w:customStyle="1" w:styleId="font51">
    <w:name w:val="font51"/>
    <w:basedOn w:val="a0"/>
    <w:uiPriority w:val="99"/>
    <w:qFormat/>
    <w:rsid w:val="00EA6220"/>
    <w:rPr>
      <w:rFonts w:ascii="Arial" w:hAnsi="Arial" w:cs="Arial"/>
      <w:color w:val="000000"/>
      <w:sz w:val="22"/>
      <w:szCs w:val="22"/>
      <w:u w:val="none"/>
    </w:rPr>
  </w:style>
  <w:style w:type="character" w:customStyle="1" w:styleId="FooterChar">
    <w:name w:val="Footer Char"/>
    <w:basedOn w:val="a0"/>
    <w:uiPriority w:val="99"/>
    <w:semiHidden/>
    <w:qFormat/>
    <w:rsid w:val="00EA6220"/>
    <w:rPr>
      <w:rFonts w:cs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EA6220"/>
    <w:rPr>
      <w:rFonts w:cs="Calibri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EA6220"/>
    <w:rPr>
      <w:rFonts w:ascii="Calibri" w:eastAsia="宋体" w:hAnsi="Calibri" w:cs="Calibri"/>
      <w:kern w:val="2"/>
      <w:sz w:val="18"/>
      <w:szCs w:val="18"/>
      <w:lang w:val="en-US" w:eastAsia="zh-CN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A6220"/>
    <w:rPr>
      <w:rFonts w:cs="Calibri"/>
      <w:sz w:val="0"/>
      <w:szCs w:val="0"/>
    </w:rPr>
  </w:style>
  <w:style w:type="character" w:customStyle="1" w:styleId="Char">
    <w:name w:val="日期 Char"/>
    <w:basedOn w:val="a0"/>
    <w:link w:val="a3"/>
    <w:uiPriority w:val="99"/>
    <w:semiHidden/>
    <w:rsid w:val="00EA6220"/>
    <w:rPr>
      <w:rFonts w:cs="Calibri"/>
      <w:szCs w:val="21"/>
    </w:rPr>
  </w:style>
  <w:style w:type="paragraph" w:styleId="ab">
    <w:name w:val="List Paragraph"/>
    <w:basedOn w:val="a"/>
    <w:uiPriority w:val="34"/>
    <w:qFormat/>
    <w:rsid w:val="00EA6220"/>
    <w:pPr>
      <w:ind w:firstLineChars="200" w:firstLine="420"/>
    </w:pPr>
    <w:rPr>
      <w:rFonts w:cs="Times New Roman"/>
      <w:szCs w:val="22"/>
    </w:rPr>
  </w:style>
  <w:style w:type="character" w:customStyle="1" w:styleId="2Char">
    <w:name w:val="正文文本缩进 2 Char"/>
    <w:basedOn w:val="a0"/>
    <w:link w:val="2"/>
    <w:qFormat/>
    <w:rsid w:val="00EA6220"/>
    <w:rPr>
      <w:rFonts w:ascii="仿宋_GB2312" w:eastAsia="仿宋_GB2312"/>
      <w:color w:val="008000"/>
      <w:kern w:val="2"/>
      <w:sz w:val="32"/>
      <w:szCs w:val="24"/>
    </w:rPr>
  </w:style>
  <w:style w:type="paragraph" w:customStyle="1" w:styleId="1">
    <w:name w:val="列出段落1"/>
    <w:basedOn w:val="a"/>
    <w:qFormat/>
    <w:rsid w:val="00EA6220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FDD767-8500-4027-AAE6-7F28BB63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3147</Characters>
  <Application>Microsoft Office Word</Application>
  <DocSecurity>0</DocSecurity>
  <Lines>26</Lines>
  <Paragraphs>7</Paragraphs>
  <ScaleCrop>false</ScaleCrop>
  <Company>科工委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TZGS-LAP01</dc:creator>
  <cp:lastModifiedBy>郑运昕</cp:lastModifiedBy>
  <cp:revision>3</cp:revision>
  <cp:lastPrinted>2020-11-20T08:23:00Z</cp:lastPrinted>
  <dcterms:created xsi:type="dcterms:W3CDTF">2020-12-03T01:39:00Z</dcterms:created>
  <dcterms:modified xsi:type="dcterms:W3CDTF">2020-12-03T02:12:00Z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